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E35" w14:textId="5DA69634" w:rsidR="004D3F8D" w:rsidRDefault="004D3F8D" w:rsidP="004D3F8D">
      <w:pPr>
        <w:jc w:val="right"/>
        <w:rPr>
          <w:b/>
          <w:bCs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ADD30AA" wp14:editId="72A0D98C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3164" w14:textId="77777777" w:rsidR="004D3F8D" w:rsidRDefault="004D3F8D">
      <w:pPr>
        <w:rPr>
          <w:b/>
          <w:bCs/>
        </w:rPr>
      </w:pPr>
    </w:p>
    <w:p w14:paraId="5C292C7B" w14:textId="41FC2A8B" w:rsidR="00A76D07" w:rsidRPr="004D2FC2" w:rsidRDefault="00DB0977">
      <w:pPr>
        <w:rPr>
          <w:b/>
          <w:bCs/>
        </w:rPr>
      </w:pPr>
      <w:r>
        <w:rPr>
          <w:b/>
          <w:bCs/>
        </w:rPr>
        <w:t>Monitri Changes</w:t>
      </w:r>
      <w:r w:rsidR="00524634">
        <w:rPr>
          <w:b/>
          <w:bCs/>
        </w:rPr>
        <w:t>:</w:t>
      </w:r>
      <w:r w:rsidR="004D2FC2">
        <w:rPr>
          <w:b/>
          <w:bCs/>
        </w:rPr>
        <w:t xml:space="preserve"> BRD</w:t>
      </w:r>
    </w:p>
    <w:p w14:paraId="4E93F0EC" w14:textId="77777777" w:rsidR="009B76F0" w:rsidRDefault="009B76F0" w:rsidP="009B76F0">
      <w:r>
        <w:t>**Business Requirements Document (BRD) for Monitri Changes**</w:t>
      </w:r>
    </w:p>
    <w:p w14:paraId="1C8E68B3" w14:textId="77777777" w:rsidR="009B76F0" w:rsidRDefault="009B76F0" w:rsidP="009B76F0"/>
    <w:p w14:paraId="1E536223" w14:textId="014AE6C3" w:rsidR="009B76F0" w:rsidRDefault="009B76F0" w:rsidP="009B76F0">
      <w:r>
        <w:t xml:space="preserve">**1. Disabled Manual </w:t>
      </w:r>
      <w:r>
        <w:t>Geolocation</w:t>
      </w:r>
      <w:r>
        <w:t xml:space="preserve"> Pin Selection </w:t>
      </w:r>
      <w:r>
        <w:t>Option: *</w:t>
      </w:r>
      <w:r>
        <w:t>*</w:t>
      </w:r>
    </w:p>
    <w:p w14:paraId="7FE89AA6" w14:textId="3028ADC3" w:rsidR="009B76F0" w:rsidRDefault="009B76F0" w:rsidP="009B76F0">
      <w:r>
        <w:t xml:space="preserve">   - **</w:t>
      </w:r>
      <w:r>
        <w:t>Objective: *</w:t>
      </w:r>
      <w:r>
        <w:t xml:space="preserve">* Improve the accuracy and efficiency of </w:t>
      </w:r>
      <w:proofErr w:type="spellStart"/>
      <w:r>
        <w:t>GeoLocation</w:t>
      </w:r>
      <w:proofErr w:type="spellEnd"/>
      <w:r>
        <w:t xml:space="preserve"> data.</w:t>
      </w:r>
    </w:p>
    <w:p w14:paraId="1981CC84" w14:textId="0DB678F8" w:rsidR="009B76F0" w:rsidRDefault="009B76F0" w:rsidP="009B76F0">
      <w:r>
        <w:t xml:space="preserve">   - **</w:t>
      </w:r>
      <w:r>
        <w:t>Description: *</w:t>
      </w:r>
      <w:r>
        <w:t>*</w:t>
      </w:r>
    </w:p>
    <w:p w14:paraId="238FA152" w14:textId="692A5E45" w:rsidR="009B76F0" w:rsidRDefault="009B76F0" w:rsidP="009B76F0">
      <w:r>
        <w:t xml:space="preserve">     - Disable the manual </w:t>
      </w:r>
      <w:r>
        <w:t>Geolocation</w:t>
      </w:r>
      <w:r>
        <w:t xml:space="preserve"> pin selection option in the Monitri application.</w:t>
      </w:r>
    </w:p>
    <w:p w14:paraId="582C9790" w14:textId="61A34A30" w:rsidR="009B76F0" w:rsidRDefault="009B76F0" w:rsidP="009B76F0">
      <w:r>
        <w:t xml:space="preserve">     - Users will no longer be able to manually select a </w:t>
      </w:r>
      <w:r>
        <w:t>Geolocation</w:t>
      </w:r>
      <w:r>
        <w:t xml:space="preserve"> pin; instead, the system will rely on automated methods for pin placement.</w:t>
      </w:r>
    </w:p>
    <w:p w14:paraId="41BF41CF" w14:textId="2D2F9852" w:rsidR="009B76F0" w:rsidRDefault="009B76F0" w:rsidP="009B76F0">
      <w:r>
        <w:t xml:space="preserve">   - **</w:t>
      </w:r>
      <w:r>
        <w:t>Rationale: *</w:t>
      </w:r>
      <w:r>
        <w:t>*</w:t>
      </w:r>
    </w:p>
    <w:p w14:paraId="614C7B83" w14:textId="77777777" w:rsidR="009B76F0" w:rsidRDefault="009B76F0" w:rsidP="009B76F0">
      <w:r>
        <w:t xml:space="preserve">     - Eliminate potential human errors in selecting </w:t>
      </w:r>
      <w:proofErr w:type="spellStart"/>
      <w:r>
        <w:t>GeoLocation</w:t>
      </w:r>
      <w:proofErr w:type="spellEnd"/>
      <w:r>
        <w:t>.</w:t>
      </w:r>
    </w:p>
    <w:p w14:paraId="4E2B3E36" w14:textId="77777777" w:rsidR="009B76F0" w:rsidRDefault="009B76F0" w:rsidP="009B76F0">
      <w:r>
        <w:t xml:space="preserve">     - Enhance reliability and consistency of </w:t>
      </w:r>
      <w:proofErr w:type="spellStart"/>
      <w:r>
        <w:t>GeoLocation</w:t>
      </w:r>
      <w:proofErr w:type="spellEnd"/>
      <w:r>
        <w:t xml:space="preserve"> data.</w:t>
      </w:r>
    </w:p>
    <w:p w14:paraId="6BFE6D7D" w14:textId="77777777" w:rsidR="009B76F0" w:rsidRDefault="009B76F0" w:rsidP="009B76F0"/>
    <w:p w14:paraId="1ABB4661" w14:textId="77777777" w:rsidR="009B76F0" w:rsidRDefault="009B76F0" w:rsidP="009B76F0">
      <w:r>
        <w:t xml:space="preserve">**2. </w:t>
      </w:r>
      <w:proofErr w:type="spellStart"/>
      <w:r>
        <w:t>CenterMeeting</w:t>
      </w:r>
      <w:proofErr w:type="spellEnd"/>
      <w:r>
        <w:t xml:space="preserve"> Place Common Place Selection </w:t>
      </w:r>
      <w:proofErr w:type="gramStart"/>
      <w:r>
        <w:t>Removed:*</w:t>
      </w:r>
      <w:proofErr w:type="gramEnd"/>
      <w:r>
        <w:t>*</w:t>
      </w:r>
    </w:p>
    <w:p w14:paraId="1D87B55B" w14:textId="77777777" w:rsidR="009B76F0" w:rsidRDefault="009B76F0" w:rsidP="009B76F0">
      <w:r>
        <w:t xml:space="preserve">   - **</w:t>
      </w:r>
      <w:proofErr w:type="gramStart"/>
      <w:r>
        <w:t>Objective:*</w:t>
      </w:r>
      <w:proofErr w:type="gramEnd"/>
      <w:r>
        <w:t>* Streamline the meeting place selection process.</w:t>
      </w:r>
    </w:p>
    <w:p w14:paraId="7A452DC9" w14:textId="77777777" w:rsidR="009B76F0" w:rsidRDefault="009B76F0" w:rsidP="009B76F0">
      <w:r>
        <w:t xml:space="preserve">   - **</w:t>
      </w:r>
      <w:proofErr w:type="gramStart"/>
      <w:r>
        <w:t>Description:*</w:t>
      </w:r>
      <w:proofErr w:type="gramEnd"/>
      <w:r>
        <w:t>*</w:t>
      </w:r>
    </w:p>
    <w:p w14:paraId="4AFA6E08" w14:textId="77777777" w:rsidR="009B76F0" w:rsidRDefault="009B76F0" w:rsidP="009B76F0">
      <w:r>
        <w:t xml:space="preserve">     - Remove the option for selecting a common meeting place in the </w:t>
      </w:r>
      <w:proofErr w:type="spellStart"/>
      <w:r>
        <w:t>CenterMeeting</w:t>
      </w:r>
      <w:proofErr w:type="spellEnd"/>
      <w:r>
        <w:t xml:space="preserve"> feature of Monitri.</w:t>
      </w:r>
    </w:p>
    <w:p w14:paraId="045C060C" w14:textId="77777777" w:rsidR="009B76F0" w:rsidRDefault="009B76F0" w:rsidP="009B76F0">
      <w:r>
        <w:t xml:space="preserve">     - Users will no longer have the ability to choose a predefined common meeting place; instead, they will need to specify a location manually.</w:t>
      </w:r>
    </w:p>
    <w:p w14:paraId="5960A55E" w14:textId="77777777" w:rsidR="009B76F0" w:rsidRDefault="009B76F0" w:rsidP="009B76F0">
      <w:r>
        <w:t xml:space="preserve">   - **</w:t>
      </w:r>
      <w:proofErr w:type="gramStart"/>
      <w:r>
        <w:t>Rationale:*</w:t>
      </w:r>
      <w:proofErr w:type="gramEnd"/>
      <w:r>
        <w:t>*</w:t>
      </w:r>
    </w:p>
    <w:p w14:paraId="6BB4EB07" w14:textId="77777777" w:rsidR="009B76F0" w:rsidRDefault="009B76F0" w:rsidP="009B76F0">
      <w:r>
        <w:t xml:space="preserve">     - Simplify the meeting place selection process.</w:t>
      </w:r>
    </w:p>
    <w:p w14:paraId="16A94A41" w14:textId="77777777" w:rsidR="009B76F0" w:rsidRDefault="009B76F0" w:rsidP="009B76F0">
      <w:r>
        <w:t xml:space="preserve">     - Allow users to choose any location as a meeting place, providing greater flexibility.</w:t>
      </w:r>
    </w:p>
    <w:p w14:paraId="779269DD" w14:textId="77777777" w:rsidR="009B76F0" w:rsidRDefault="009B76F0" w:rsidP="009B76F0"/>
    <w:p w14:paraId="46F443B6" w14:textId="77777777" w:rsidR="009B76F0" w:rsidRDefault="009B76F0" w:rsidP="009B76F0">
      <w:r>
        <w:t xml:space="preserve">**3. PD Rejection Shown in RO </w:t>
      </w:r>
      <w:proofErr w:type="gramStart"/>
      <w:r>
        <w:t>Queue:*</w:t>
      </w:r>
      <w:proofErr w:type="gramEnd"/>
      <w:r>
        <w:t>*</w:t>
      </w:r>
    </w:p>
    <w:p w14:paraId="23D683D9" w14:textId="77777777" w:rsidR="009B76F0" w:rsidRDefault="009B76F0" w:rsidP="009B76F0">
      <w:r>
        <w:t xml:space="preserve">   - **</w:t>
      </w:r>
      <w:proofErr w:type="gramStart"/>
      <w:r>
        <w:t>Objective:*</w:t>
      </w:r>
      <w:proofErr w:type="gramEnd"/>
      <w:r>
        <w:t>* Enhance visibility and workflow for PD (Product Development) Rejections.</w:t>
      </w:r>
    </w:p>
    <w:p w14:paraId="778CD06E" w14:textId="77777777" w:rsidR="009B76F0" w:rsidRDefault="009B76F0" w:rsidP="009B76F0">
      <w:r>
        <w:t xml:space="preserve">   - **</w:t>
      </w:r>
      <w:proofErr w:type="gramStart"/>
      <w:r>
        <w:t>Description:*</w:t>
      </w:r>
      <w:proofErr w:type="gramEnd"/>
      <w:r>
        <w:t>*</w:t>
      </w:r>
    </w:p>
    <w:p w14:paraId="7024F96E" w14:textId="77777777" w:rsidR="009B76F0" w:rsidRDefault="009B76F0" w:rsidP="009B76F0">
      <w:r>
        <w:t xml:space="preserve">     - Display PD Rejections in the Rejected Orders (RO) queue within the Monitri system.</w:t>
      </w:r>
    </w:p>
    <w:p w14:paraId="5581D956" w14:textId="77777777" w:rsidR="009B76F0" w:rsidRDefault="009B76F0" w:rsidP="009B76F0">
      <w:r>
        <w:t xml:space="preserve">     - Users will be able to easily identify and address PD Rejections directly from the RO queue.</w:t>
      </w:r>
    </w:p>
    <w:p w14:paraId="717B9321" w14:textId="77777777" w:rsidR="009B76F0" w:rsidRDefault="009B76F0" w:rsidP="009B76F0">
      <w:r>
        <w:lastRenderedPageBreak/>
        <w:t xml:space="preserve">   - **</w:t>
      </w:r>
      <w:proofErr w:type="gramStart"/>
      <w:r>
        <w:t>Rationale:*</w:t>
      </w:r>
      <w:proofErr w:type="gramEnd"/>
      <w:r>
        <w:t>*</w:t>
      </w:r>
    </w:p>
    <w:p w14:paraId="2CC83F7E" w14:textId="77777777" w:rsidR="009B76F0" w:rsidRDefault="009B76F0" w:rsidP="009B76F0">
      <w:r>
        <w:t xml:space="preserve">     - Improve efficiency in handling PD Rejections.</w:t>
      </w:r>
    </w:p>
    <w:p w14:paraId="19388AD6" w14:textId="77777777" w:rsidR="009B76F0" w:rsidRDefault="009B76F0" w:rsidP="009B76F0">
      <w:r>
        <w:t xml:space="preserve">     - Ensure that rejected orders are promptly addressed and processed.</w:t>
      </w:r>
    </w:p>
    <w:p w14:paraId="2932E0DA" w14:textId="77777777" w:rsidR="009B76F0" w:rsidRDefault="009B76F0" w:rsidP="009B76F0"/>
    <w:p w14:paraId="1FE8CC03" w14:textId="77777777" w:rsidR="009B76F0" w:rsidRDefault="009B76F0" w:rsidP="009B76F0">
      <w:r>
        <w:t xml:space="preserve">**4. Implementation </w:t>
      </w:r>
      <w:proofErr w:type="gramStart"/>
      <w:r>
        <w:t>Timeline:*</w:t>
      </w:r>
      <w:proofErr w:type="gramEnd"/>
      <w:r>
        <w:t>*</w:t>
      </w:r>
    </w:p>
    <w:p w14:paraId="40E74723" w14:textId="77777777" w:rsidR="009B76F0" w:rsidRDefault="009B76F0" w:rsidP="009B76F0">
      <w:r>
        <w:t xml:space="preserve">   - Define a clear timeline for the implementation of the above changes.</w:t>
      </w:r>
    </w:p>
    <w:p w14:paraId="03A0DE76" w14:textId="77777777" w:rsidR="009B76F0" w:rsidRDefault="009B76F0" w:rsidP="009B76F0">
      <w:r>
        <w:t xml:space="preserve">   - Include milestones, testing phases, and deployment schedule.</w:t>
      </w:r>
    </w:p>
    <w:p w14:paraId="4D83190D" w14:textId="77777777" w:rsidR="009B76F0" w:rsidRDefault="009B76F0" w:rsidP="009B76F0"/>
    <w:p w14:paraId="3964ECCD" w14:textId="77777777" w:rsidR="009B76F0" w:rsidRDefault="009B76F0" w:rsidP="009B76F0">
      <w:r>
        <w:t xml:space="preserve">**5. Stakeholder </w:t>
      </w:r>
      <w:proofErr w:type="gramStart"/>
      <w:r>
        <w:t>Communication:*</w:t>
      </w:r>
      <w:proofErr w:type="gramEnd"/>
      <w:r>
        <w:t>*</w:t>
      </w:r>
    </w:p>
    <w:p w14:paraId="6FDD4F95" w14:textId="77777777" w:rsidR="009B76F0" w:rsidRDefault="009B76F0" w:rsidP="009B76F0">
      <w:r>
        <w:t xml:space="preserve">   - Develop a communication plan to inform Monitri users about the upcoming changes.</w:t>
      </w:r>
    </w:p>
    <w:p w14:paraId="1843028A" w14:textId="77777777" w:rsidR="009B76F0" w:rsidRDefault="009B76F0" w:rsidP="009B76F0">
      <w:r>
        <w:t xml:space="preserve">   - Provide training materials or sessions if necessary to familiarize users with the updated features.</w:t>
      </w:r>
    </w:p>
    <w:p w14:paraId="5DC521E7" w14:textId="77777777" w:rsidR="009B76F0" w:rsidRDefault="009B76F0" w:rsidP="009B76F0"/>
    <w:p w14:paraId="6EB2767A" w14:textId="77777777" w:rsidR="009B76F0" w:rsidRDefault="009B76F0" w:rsidP="009B76F0">
      <w:r>
        <w:t xml:space="preserve">**6. Testing and Quality </w:t>
      </w:r>
      <w:proofErr w:type="gramStart"/>
      <w:r>
        <w:t>Assurance:*</w:t>
      </w:r>
      <w:proofErr w:type="gramEnd"/>
      <w:r>
        <w:t>*</w:t>
      </w:r>
    </w:p>
    <w:p w14:paraId="4F78252C" w14:textId="77777777" w:rsidR="009B76F0" w:rsidRDefault="009B76F0" w:rsidP="009B76F0">
      <w:r>
        <w:t xml:space="preserve">   - Conduct thorough testing of the modified features to ensure they function as intended.</w:t>
      </w:r>
    </w:p>
    <w:p w14:paraId="4F36F6C1" w14:textId="77777777" w:rsidR="009B76F0" w:rsidRDefault="009B76F0" w:rsidP="009B76F0">
      <w:r>
        <w:t xml:space="preserve">   - Address any bugs or issues identified during the testing phase before deployment.</w:t>
      </w:r>
    </w:p>
    <w:p w14:paraId="0AA527ED" w14:textId="77777777" w:rsidR="009B76F0" w:rsidRDefault="009B76F0" w:rsidP="009B76F0"/>
    <w:p w14:paraId="7CF97274" w14:textId="77777777" w:rsidR="009B76F0" w:rsidRDefault="009B76F0" w:rsidP="009B76F0">
      <w:r>
        <w:t xml:space="preserve">**7. Monitoring and </w:t>
      </w:r>
      <w:proofErr w:type="gramStart"/>
      <w:r>
        <w:t>Evaluation:*</w:t>
      </w:r>
      <w:proofErr w:type="gramEnd"/>
      <w:r>
        <w:t>*</w:t>
      </w:r>
    </w:p>
    <w:p w14:paraId="08A8D7A9" w14:textId="77777777" w:rsidR="009B76F0" w:rsidRDefault="009B76F0" w:rsidP="009B76F0">
      <w:r>
        <w:t xml:space="preserve">   - Implement a system for monitoring the impact of the changes post-deployment.</w:t>
      </w:r>
    </w:p>
    <w:p w14:paraId="50662A43" w14:textId="77777777" w:rsidR="009B76F0" w:rsidRDefault="009B76F0" w:rsidP="009B76F0">
      <w:r>
        <w:t xml:space="preserve">   - Gather feedback from users and stakeholders to assess the success of the modifications.</w:t>
      </w:r>
    </w:p>
    <w:p w14:paraId="7A702B32" w14:textId="77777777" w:rsidR="009B76F0" w:rsidRDefault="009B76F0" w:rsidP="009B76F0"/>
    <w:p w14:paraId="3C361BB8" w14:textId="77777777" w:rsidR="009B76F0" w:rsidRDefault="009B76F0" w:rsidP="009B76F0">
      <w:r>
        <w:t xml:space="preserve">**8. Contingency </w:t>
      </w:r>
      <w:proofErr w:type="gramStart"/>
      <w:r>
        <w:t>Plan:*</w:t>
      </w:r>
      <w:proofErr w:type="gramEnd"/>
      <w:r>
        <w:t>*</w:t>
      </w:r>
    </w:p>
    <w:p w14:paraId="02D233BF" w14:textId="77777777" w:rsidR="009B76F0" w:rsidRDefault="009B76F0" w:rsidP="009B76F0">
      <w:r>
        <w:t xml:space="preserve">   - Develop a contingency plan to address unforeseen issues or challenges during the implementation process.</w:t>
      </w:r>
    </w:p>
    <w:p w14:paraId="5517C7F4" w14:textId="77777777" w:rsidR="009B76F0" w:rsidRDefault="009B76F0" w:rsidP="009B76F0">
      <w:r>
        <w:t xml:space="preserve">   - Outline steps to revert to the previous state if needed.</w:t>
      </w:r>
    </w:p>
    <w:p w14:paraId="0C5EC3DF" w14:textId="77777777" w:rsidR="009B76F0" w:rsidRDefault="009B76F0" w:rsidP="009B76F0"/>
    <w:p w14:paraId="2A8CFF88" w14:textId="77777777" w:rsidR="009B76F0" w:rsidRDefault="009B76F0" w:rsidP="009B76F0">
      <w:r>
        <w:t xml:space="preserve">**9. Resources and </w:t>
      </w:r>
      <w:proofErr w:type="gramStart"/>
      <w:r>
        <w:t>Budget:*</w:t>
      </w:r>
      <w:proofErr w:type="gramEnd"/>
      <w:r>
        <w:t>*</w:t>
      </w:r>
    </w:p>
    <w:p w14:paraId="7E33BCC0" w14:textId="77777777" w:rsidR="009B76F0" w:rsidRDefault="009B76F0" w:rsidP="009B76F0">
      <w:r>
        <w:t xml:space="preserve">   - Allocate necessary resources, including development and testing teams, for the successful implementation of the changes.</w:t>
      </w:r>
    </w:p>
    <w:p w14:paraId="21DD025F" w14:textId="77777777" w:rsidR="009B76F0" w:rsidRDefault="009B76F0" w:rsidP="009B76F0">
      <w:r>
        <w:t xml:space="preserve">   - Outline the budgetary requirements for the project.</w:t>
      </w:r>
    </w:p>
    <w:p w14:paraId="36B0AA4A" w14:textId="77777777" w:rsidR="009B76F0" w:rsidRDefault="009B76F0" w:rsidP="009B76F0"/>
    <w:p w14:paraId="3281A011" w14:textId="77777777" w:rsidR="009B76F0" w:rsidRDefault="009B76F0" w:rsidP="009B76F0">
      <w:r>
        <w:t xml:space="preserve">**10. </w:t>
      </w:r>
      <w:proofErr w:type="gramStart"/>
      <w:r>
        <w:t>Approval:*</w:t>
      </w:r>
      <w:proofErr w:type="gramEnd"/>
      <w:r>
        <w:t>*</w:t>
      </w:r>
    </w:p>
    <w:p w14:paraId="31E67515" w14:textId="77777777" w:rsidR="009B76F0" w:rsidRDefault="009B76F0" w:rsidP="009B76F0">
      <w:r>
        <w:lastRenderedPageBreak/>
        <w:t xml:space="preserve">   - Obtain approval from relevant stakeholders, including project sponsors and key users, before proceeding with the implementation.</w:t>
      </w:r>
    </w:p>
    <w:p w14:paraId="7126765A" w14:textId="77777777" w:rsidR="009B76F0" w:rsidRDefault="009B76F0" w:rsidP="009B76F0"/>
    <w:p w14:paraId="577E957A" w14:textId="6B973EB9" w:rsidR="00B17A9F" w:rsidRDefault="009B76F0" w:rsidP="009B76F0">
      <w:r>
        <w:t>This BRD provides a comprehensive overview of the proposed changes to the Monitri application and serves as a guiding document for the development and implementation process.</w:t>
      </w:r>
    </w:p>
    <w:sectPr w:rsidR="00B17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6DBC"/>
    <w:multiLevelType w:val="multilevel"/>
    <w:tmpl w:val="4690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83CF0"/>
    <w:multiLevelType w:val="multilevel"/>
    <w:tmpl w:val="FEB2B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8687">
    <w:abstractNumId w:val="35"/>
  </w:num>
  <w:num w:numId="2" w16cid:durableId="592395246">
    <w:abstractNumId w:val="38"/>
  </w:num>
  <w:num w:numId="3" w16cid:durableId="1547139529">
    <w:abstractNumId w:val="15"/>
  </w:num>
  <w:num w:numId="4" w16cid:durableId="1931236265">
    <w:abstractNumId w:val="39"/>
  </w:num>
  <w:num w:numId="5" w16cid:durableId="1995180847">
    <w:abstractNumId w:val="7"/>
  </w:num>
  <w:num w:numId="6" w16cid:durableId="543829192">
    <w:abstractNumId w:val="16"/>
  </w:num>
  <w:num w:numId="7" w16cid:durableId="871845808">
    <w:abstractNumId w:val="2"/>
  </w:num>
  <w:num w:numId="8" w16cid:durableId="751702074">
    <w:abstractNumId w:val="9"/>
  </w:num>
  <w:num w:numId="9" w16cid:durableId="448160612">
    <w:abstractNumId w:val="5"/>
  </w:num>
  <w:num w:numId="10" w16cid:durableId="95059141">
    <w:abstractNumId w:val="17"/>
  </w:num>
  <w:num w:numId="11" w16cid:durableId="781341911">
    <w:abstractNumId w:val="37"/>
  </w:num>
  <w:num w:numId="12" w16cid:durableId="503666710">
    <w:abstractNumId w:val="25"/>
  </w:num>
  <w:num w:numId="13" w16cid:durableId="1068723948">
    <w:abstractNumId w:val="24"/>
  </w:num>
  <w:num w:numId="14" w16cid:durableId="2141802103">
    <w:abstractNumId w:val="8"/>
  </w:num>
  <w:num w:numId="15" w16cid:durableId="2021198229">
    <w:abstractNumId w:val="36"/>
  </w:num>
  <w:num w:numId="16" w16cid:durableId="587928908">
    <w:abstractNumId w:val="34"/>
  </w:num>
  <w:num w:numId="17" w16cid:durableId="2059623196">
    <w:abstractNumId w:val="26"/>
  </w:num>
  <w:num w:numId="18" w16cid:durableId="220991801">
    <w:abstractNumId w:val="10"/>
  </w:num>
  <w:num w:numId="19" w16cid:durableId="1869026964">
    <w:abstractNumId w:val="27"/>
  </w:num>
  <w:num w:numId="20" w16cid:durableId="66349167">
    <w:abstractNumId w:val="1"/>
  </w:num>
  <w:num w:numId="21" w16cid:durableId="864055541">
    <w:abstractNumId w:val="29"/>
  </w:num>
  <w:num w:numId="22" w16cid:durableId="1998876400">
    <w:abstractNumId w:val="32"/>
  </w:num>
  <w:num w:numId="23" w16cid:durableId="348223187">
    <w:abstractNumId w:val="11"/>
  </w:num>
  <w:num w:numId="24" w16cid:durableId="119495885">
    <w:abstractNumId w:val="22"/>
  </w:num>
  <w:num w:numId="25" w16cid:durableId="879898045">
    <w:abstractNumId w:val="13"/>
  </w:num>
  <w:num w:numId="26" w16cid:durableId="1936211315">
    <w:abstractNumId w:val="18"/>
  </w:num>
  <w:num w:numId="27" w16cid:durableId="2129347408">
    <w:abstractNumId w:val="6"/>
  </w:num>
  <w:num w:numId="28" w16cid:durableId="2096239048">
    <w:abstractNumId w:val="23"/>
  </w:num>
  <w:num w:numId="29" w16cid:durableId="1375233652">
    <w:abstractNumId w:val="21"/>
  </w:num>
  <w:num w:numId="30" w16cid:durableId="1603106324">
    <w:abstractNumId w:val="31"/>
  </w:num>
  <w:num w:numId="31" w16cid:durableId="926185910">
    <w:abstractNumId w:val="4"/>
  </w:num>
  <w:num w:numId="32" w16cid:durableId="2043555772">
    <w:abstractNumId w:val="28"/>
  </w:num>
  <w:num w:numId="33" w16cid:durableId="65150985">
    <w:abstractNumId w:val="33"/>
  </w:num>
  <w:num w:numId="34" w16cid:durableId="930774716">
    <w:abstractNumId w:val="30"/>
  </w:num>
  <w:num w:numId="35" w16cid:durableId="998386785">
    <w:abstractNumId w:val="20"/>
  </w:num>
  <w:num w:numId="36" w16cid:durableId="1989940352">
    <w:abstractNumId w:val="3"/>
  </w:num>
  <w:num w:numId="37" w16cid:durableId="1313102292">
    <w:abstractNumId w:val="0"/>
  </w:num>
  <w:num w:numId="38" w16cid:durableId="1140997624">
    <w:abstractNumId w:val="14"/>
  </w:num>
  <w:num w:numId="39" w16cid:durableId="1007058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598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2C5961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C7DA3"/>
    <w:rsid w:val="004D2FC2"/>
    <w:rsid w:val="004D3F8D"/>
    <w:rsid w:val="004D40A3"/>
    <w:rsid w:val="00516707"/>
    <w:rsid w:val="00524634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8732E"/>
    <w:rsid w:val="00867F39"/>
    <w:rsid w:val="00883B67"/>
    <w:rsid w:val="00897082"/>
    <w:rsid w:val="0090713B"/>
    <w:rsid w:val="0092145E"/>
    <w:rsid w:val="0094626F"/>
    <w:rsid w:val="00957542"/>
    <w:rsid w:val="009B3A3B"/>
    <w:rsid w:val="009B76F0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26A15"/>
    <w:rsid w:val="00C868EC"/>
    <w:rsid w:val="00CE14A0"/>
    <w:rsid w:val="00CF46AE"/>
    <w:rsid w:val="00D755ED"/>
    <w:rsid w:val="00D8225A"/>
    <w:rsid w:val="00D91ACD"/>
    <w:rsid w:val="00DB0977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89D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  <w:style w:type="character" w:customStyle="1" w:styleId="size">
    <w:name w:val="size"/>
    <w:basedOn w:val="DefaultParagraphFont"/>
    <w:rsid w:val="004C7DA3"/>
  </w:style>
  <w:style w:type="paragraph" w:styleId="NormalWeb">
    <w:name w:val="Normal (Web)"/>
    <w:basedOn w:val="Normal"/>
    <w:uiPriority w:val="99"/>
    <w:semiHidden/>
    <w:unhideWhenUsed/>
    <w:rsid w:val="00F5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0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08995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9516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041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8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6425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96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40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55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80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20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066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Lenovo</cp:lastModifiedBy>
  <cp:revision>3</cp:revision>
  <dcterms:created xsi:type="dcterms:W3CDTF">2024-01-20T09:33:00Z</dcterms:created>
  <dcterms:modified xsi:type="dcterms:W3CDTF">2024-01-20T09:44:00Z</dcterms:modified>
</cp:coreProperties>
</file>