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89006408"/>
        <w:docPartObj>
          <w:docPartGallery w:val="Cover Pages"/>
          <w:docPartUnique/>
        </w:docPartObj>
      </w:sdtPr>
      <w:sdtContent>
        <w:p w14:paraId="4E48746A" w14:textId="77777777" w:rsidR="00C558E4" w:rsidRDefault="00C558E4" w:rsidP="00C558E4">
          <w:r>
            <w:rPr>
              <w:noProof/>
            </w:rPr>
            <w:drawing>
              <wp:inline distT="0" distB="0" distL="0" distR="0" wp14:anchorId="48D530C3" wp14:editId="35BC7BA3">
                <wp:extent cx="1543050" cy="466725"/>
                <wp:effectExtent l="0" t="0" r="0" b="9525"/>
                <wp:docPr id="7" name="Picture 7"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466725"/>
                        </a:xfrm>
                        <a:prstGeom prst="rect">
                          <a:avLst/>
                        </a:prstGeom>
                        <a:noFill/>
                        <a:ln>
                          <a:noFill/>
                        </a:ln>
                      </pic:spPr>
                    </pic:pic>
                  </a:graphicData>
                </a:graphic>
              </wp:inline>
            </w:drawing>
          </w:r>
        </w:p>
        <w:p w14:paraId="4CA6E43E" w14:textId="77777777" w:rsidR="00C558E4" w:rsidRDefault="00C558E4" w:rsidP="00C558E4"/>
        <w:p w14:paraId="398F0148" w14:textId="77777777" w:rsidR="00C558E4" w:rsidRDefault="00C558E4" w:rsidP="00C558E4">
          <w:pPr>
            <w:pStyle w:val="Heading1"/>
            <w:ind w:left="432"/>
            <w:jc w:val="center"/>
          </w:pPr>
          <w:bookmarkStart w:id="0" w:name="_Toc491948647"/>
          <w:bookmarkStart w:id="1" w:name="_Toc525137815"/>
          <w:bookmarkEnd w:id="0"/>
          <w:r>
            <w:t>Business Requirement Document</w:t>
          </w:r>
          <w:bookmarkEnd w:id="1"/>
        </w:p>
        <w:p w14:paraId="3E30EA11" w14:textId="7EC4EB7B" w:rsidR="00C558E4" w:rsidRDefault="00C558E4" w:rsidP="00C558E4">
          <w:pPr>
            <w:pStyle w:val="Heading2"/>
            <w:ind w:left="576"/>
            <w:jc w:val="center"/>
          </w:pPr>
          <w:bookmarkStart w:id="2" w:name="_Toc491948648"/>
          <w:bookmarkStart w:id="3" w:name="_Toc491948649"/>
          <w:bookmarkEnd w:id="2"/>
          <w:bookmarkEnd w:id="3"/>
          <w:r>
            <w:t>BRD Name: Implemented Business Rule Engine (BRE) for JLG Customers</w:t>
          </w:r>
        </w:p>
        <w:p w14:paraId="75906FE1" w14:textId="77777777" w:rsidR="00C558E4" w:rsidRDefault="00C558E4" w:rsidP="00C558E4">
          <w:pPr>
            <w:pStyle w:val="Heading2"/>
            <w:ind w:left="576"/>
            <w:jc w:val="center"/>
          </w:pPr>
          <w:bookmarkStart w:id="4" w:name="_Toc525137817"/>
          <w:r>
            <w:t>V 1.</w:t>
          </w:r>
          <w:bookmarkEnd w:id="4"/>
          <w:r>
            <w:t>0</w:t>
          </w:r>
        </w:p>
        <w:p w14:paraId="4121058C" w14:textId="77777777" w:rsidR="00C558E4" w:rsidRDefault="00C558E4" w:rsidP="00C558E4">
          <w:pPr>
            <w:pStyle w:val="Heading2"/>
            <w:ind w:left="576"/>
            <w:jc w:val="center"/>
          </w:pPr>
          <w:bookmarkStart w:id="5" w:name="_Toc491948650"/>
          <w:bookmarkStart w:id="6" w:name="_Toc525137818"/>
          <w:bookmarkEnd w:id="5"/>
          <w:r>
            <w:t xml:space="preserve">BRD </w:t>
          </w:r>
          <w:bookmarkEnd w:id="6"/>
          <w:r>
            <w:t>No: 1</w:t>
          </w:r>
        </w:p>
        <w:p w14:paraId="2ADE9A9C" w14:textId="77777777" w:rsidR="00C558E4" w:rsidRDefault="00C558E4" w:rsidP="00C558E4"/>
        <w:p w14:paraId="38DE28D7" w14:textId="77777777" w:rsidR="00C558E4" w:rsidRDefault="00C558E4" w:rsidP="00C558E4">
          <w:pPr>
            <w:spacing w:line="360" w:lineRule="auto"/>
            <w:jc w:val="both"/>
            <w:rPr>
              <w:rFonts w:asciiTheme="majorHAnsi" w:hAnsiTheme="majorHAnsi" w:cs="Calibri"/>
              <w:b/>
              <w:bCs/>
              <w:sz w:val="16"/>
              <w:szCs w:val="16"/>
            </w:rPr>
          </w:pPr>
        </w:p>
        <w:p w14:paraId="3DD19599" w14:textId="77777777" w:rsidR="00C558E4" w:rsidRDefault="00C558E4" w:rsidP="00C558E4">
          <w:pPr>
            <w:spacing w:line="360" w:lineRule="auto"/>
            <w:jc w:val="both"/>
            <w:rPr>
              <w:rFonts w:asciiTheme="majorHAnsi" w:hAnsiTheme="majorHAnsi" w:cs="Calibri"/>
              <w:b/>
              <w:bCs/>
              <w:sz w:val="16"/>
              <w:szCs w:val="16"/>
            </w:rPr>
          </w:pPr>
        </w:p>
        <w:p w14:paraId="2C64F217" w14:textId="77777777" w:rsidR="00C558E4" w:rsidRDefault="00C558E4" w:rsidP="00C558E4"/>
      </w:sdtContent>
    </w:sdt>
    <w:p w14:paraId="37A81839" w14:textId="77777777" w:rsidR="00C558E4" w:rsidRPr="00073CC8" w:rsidRDefault="00C558E4" w:rsidP="00C558E4">
      <w:pPr>
        <w:pStyle w:val="Heading1"/>
        <w:ind w:left="432" w:hanging="432"/>
      </w:pPr>
      <w:bookmarkStart w:id="7" w:name="_Toc491948651"/>
      <w:bookmarkStart w:id="8" w:name="_Toc525137819"/>
      <w:r>
        <w:t>BRD History:</w:t>
      </w:r>
      <w:bookmarkEnd w:id="7"/>
      <w:bookmarkEnd w:id="8"/>
    </w:p>
    <w:tbl>
      <w:tblPr>
        <w:tblStyle w:val="TableGrid"/>
        <w:tblW w:w="0" w:type="auto"/>
        <w:tblLook w:val="04A0" w:firstRow="1" w:lastRow="0" w:firstColumn="1" w:lastColumn="0" w:noHBand="0" w:noVBand="1"/>
      </w:tblPr>
      <w:tblGrid>
        <w:gridCol w:w="1757"/>
        <w:gridCol w:w="1782"/>
        <w:gridCol w:w="1566"/>
        <w:gridCol w:w="1754"/>
        <w:gridCol w:w="1775"/>
        <w:gridCol w:w="1823"/>
      </w:tblGrid>
      <w:tr w:rsidR="00C558E4" w:rsidRPr="0024465D" w14:paraId="25FD9C02" w14:textId="77777777" w:rsidTr="00906FFD">
        <w:tc>
          <w:tcPr>
            <w:tcW w:w="1757" w:type="dxa"/>
          </w:tcPr>
          <w:p w14:paraId="46B62191" w14:textId="77777777" w:rsidR="00C558E4" w:rsidRPr="0024465D" w:rsidRDefault="00C558E4" w:rsidP="00906FFD">
            <w:pPr>
              <w:rPr>
                <w:rFonts w:asciiTheme="majorHAnsi" w:hAnsiTheme="majorHAnsi"/>
                <w:szCs w:val="16"/>
              </w:rPr>
            </w:pPr>
            <w:r w:rsidRPr="0024465D">
              <w:rPr>
                <w:rFonts w:asciiTheme="majorHAnsi" w:hAnsiTheme="majorHAnsi"/>
                <w:szCs w:val="16"/>
              </w:rPr>
              <w:t>Prepared BY</w:t>
            </w:r>
          </w:p>
        </w:tc>
        <w:tc>
          <w:tcPr>
            <w:tcW w:w="1782" w:type="dxa"/>
          </w:tcPr>
          <w:p w14:paraId="54328FDE" w14:textId="77777777" w:rsidR="00C558E4" w:rsidRPr="0024465D" w:rsidRDefault="00C558E4" w:rsidP="00906FFD">
            <w:pPr>
              <w:rPr>
                <w:rFonts w:asciiTheme="majorHAnsi" w:hAnsiTheme="majorHAnsi"/>
                <w:szCs w:val="16"/>
              </w:rPr>
            </w:pPr>
            <w:r w:rsidRPr="0024465D">
              <w:rPr>
                <w:rFonts w:asciiTheme="majorHAnsi" w:hAnsiTheme="majorHAnsi"/>
                <w:szCs w:val="16"/>
              </w:rPr>
              <w:t>Reviewed By</w:t>
            </w:r>
          </w:p>
        </w:tc>
        <w:tc>
          <w:tcPr>
            <w:tcW w:w="1566" w:type="dxa"/>
          </w:tcPr>
          <w:p w14:paraId="32C60979" w14:textId="77777777" w:rsidR="00C558E4" w:rsidRPr="0024465D" w:rsidRDefault="00C558E4" w:rsidP="00906FFD">
            <w:pPr>
              <w:rPr>
                <w:rFonts w:asciiTheme="majorHAnsi" w:hAnsiTheme="majorHAnsi"/>
                <w:szCs w:val="16"/>
              </w:rPr>
            </w:pPr>
            <w:r w:rsidRPr="0024465D">
              <w:rPr>
                <w:rFonts w:asciiTheme="majorHAnsi" w:hAnsiTheme="majorHAnsi"/>
                <w:szCs w:val="16"/>
              </w:rPr>
              <w:t>Version#</w:t>
            </w:r>
          </w:p>
        </w:tc>
        <w:tc>
          <w:tcPr>
            <w:tcW w:w="1754" w:type="dxa"/>
          </w:tcPr>
          <w:p w14:paraId="726627EB" w14:textId="77777777" w:rsidR="00C558E4" w:rsidRPr="0024465D" w:rsidRDefault="00C558E4" w:rsidP="00906FFD">
            <w:pPr>
              <w:rPr>
                <w:rFonts w:asciiTheme="majorHAnsi" w:hAnsiTheme="majorHAnsi"/>
                <w:szCs w:val="16"/>
              </w:rPr>
            </w:pPr>
            <w:r w:rsidRPr="0024465D">
              <w:rPr>
                <w:rFonts w:asciiTheme="majorHAnsi" w:hAnsiTheme="majorHAnsi"/>
                <w:szCs w:val="16"/>
              </w:rPr>
              <w:t>Date</w:t>
            </w:r>
          </w:p>
        </w:tc>
        <w:tc>
          <w:tcPr>
            <w:tcW w:w="1775" w:type="dxa"/>
          </w:tcPr>
          <w:p w14:paraId="54164EB7" w14:textId="77777777" w:rsidR="00C558E4" w:rsidRPr="0024465D" w:rsidRDefault="00C558E4" w:rsidP="00906FFD">
            <w:pPr>
              <w:rPr>
                <w:rFonts w:asciiTheme="majorHAnsi" w:hAnsiTheme="majorHAnsi"/>
                <w:szCs w:val="16"/>
              </w:rPr>
            </w:pPr>
            <w:r w:rsidRPr="0024465D">
              <w:rPr>
                <w:rFonts w:asciiTheme="majorHAnsi" w:hAnsiTheme="majorHAnsi"/>
                <w:szCs w:val="16"/>
              </w:rPr>
              <w:t>Tech Owner</w:t>
            </w:r>
          </w:p>
        </w:tc>
        <w:tc>
          <w:tcPr>
            <w:tcW w:w="1823" w:type="dxa"/>
          </w:tcPr>
          <w:p w14:paraId="76D6B57E" w14:textId="77777777" w:rsidR="00C558E4" w:rsidRPr="0024465D" w:rsidRDefault="00C558E4" w:rsidP="00906FFD">
            <w:pPr>
              <w:rPr>
                <w:rFonts w:asciiTheme="majorHAnsi" w:hAnsiTheme="majorHAnsi"/>
                <w:szCs w:val="16"/>
              </w:rPr>
            </w:pPr>
            <w:r w:rsidRPr="0024465D">
              <w:rPr>
                <w:rFonts w:asciiTheme="majorHAnsi" w:hAnsiTheme="majorHAnsi"/>
                <w:szCs w:val="16"/>
              </w:rPr>
              <w:t>Business Owner</w:t>
            </w:r>
          </w:p>
        </w:tc>
      </w:tr>
      <w:tr w:rsidR="00C558E4" w:rsidRPr="0024465D" w14:paraId="7581605F" w14:textId="77777777" w:rsidTr="00906FFD">
        <w:tc>
          <w:tcPr>
            <w:tcW w:w="1757" w:type="dxa"/>
          </w:tcPr>
          <w:p w14:paraId="0D56CEAC" w14:textId="77777777" w:rsidR="00C558E4" w:rsidRPr="0024465D" w:rsidRDefault="00C558E4" w:rsidP="00906FFD">
            <w:pPr>
              <w:rPr>
                <w:rFonts w:asciiTheme="majorHAnsi" w:hAnsiTheme="majorHAnsi"/>
                <w:szCs w:val="16"/>
              </w:rPr>
            </w:pPr>
            <w:r>
              <w:rPr>
                <w:rFonts w:asciiTheme="majorHAnsi" w:hAnsiTheme="majorHAnsi"/>
                <w:szCs w:val="16"/>
              </w:rPr>
              <w:t>Vijayakumar</w:t>
            </w:r>
          </w:p>
        </w:tc>
        <w:tc>
          <w:tcPr>
            <w:tcW w:w="1782" w:type="dxa"/>
          </w:tcPr>
          <w:p w14:paraId="56435D12" w14:textId="77777777" w:rsidR="00C558E4" w:rsidRPr="0024465D" w:rsidRDefault="00C558E4" w:rsidP="00906FFD">
            <w:pPr>
              <w:rPr>
                <w:rFonts w:asciiTheme="majorHAnsi" w:hAnsiTheme="majorHAnsi"/>
                <w:szCs w:val="16"/>
              </w:rPr>
            </w:pPr>
            <w:r>
              <w:rPr>
                <w:rFonts w:asciiTheme="majorHAnsi" w:hAnsiTheme="majorHAnsi"/>
                <w:szCs w:val="16"/>
              </w:rPr>
              <w:t>Payodhi Mishra</w:t>
            </w:r>
          </w:p>
        </w:tc>
        <w:tc>
          <w:tcPr>
            <w:tcW w:w="1566" w:type="dxa"/>
          </w:tcPr>
          <w:p w14:paraId="71566B68" w14:textId="77777777" w:rsidR="00C558E4" w:rsidRPr="0024465D" w:rsidRDefault="00C558E4" w:rsidP="00906FFD">
            <w:pPr>
              <w:rPr>
                <w:rFonts w:asciiTheme="majorHAnsi" w:hAnsiTheme="majorHAnsi"/>
                <w:szCs w:val="16"/>
              </w:rPr>
            </w:pPr>
            <w:r w:rsidRPr="0024465D">
              <w:rPr>
                <w:rFonts w:asciiTheme="majorHAnsi" w:hAnsiTheme="majorHAnsi"/>
                <w:szCs w:val="16"/>
              </w:rPr>
              <w:t>V1.0</w:t>
            </w:r>
          </w:p>
        </w:tc>
        <w:tc>
          <w:tcPr>
            <w:tcW w:w="1754" w:type="dxa"/>
          </w:tcPr>
          <w:p w14:paraId="1B6355E4" w14:textId="7D71A767" w:rsidR="00C558E4" w:rsidRPr="0024465D" w:rsidRDefault="009F0361" w:rsidP="00906FFD">
            <w:pPr>
              <w:rPr>
                <w:rFonts w:asciiTheme="majorHAnsi" w:hAnsiTheme="majorHAnsi"/>
                <w:szCs w:val="16"/>
              </w:rPr>
            </w:pPr>
            <w:r>
              <w:rPr>
                <w:rFonts w:asciiTheme="majorHAnsi" w:hAnsiTheme="majorHAnsi"/>
                <w:szCs w:val="16"/>
              </w:rPr>
              <w:t>09</w:t>
            </w:r>
            <w:r w:rsidR="00C558E4">
              <w:rPr>
                <w:rFonts w:asciiTheme="majorHAnsi" w:hAnsiTheme="majorHAnsi"/>
                <w:szCs w:val="16"/>
              </w:rPr>
              <w:t>/0</w:t>
            </w:r>
            <w:r>
              <w:rPr>
                <w:rFonts w:asciiTheme="majorHAnsi" w:hAnsiTheme="majorHAnsi"/>
                <w:szCs w:val="16"/>
              </w:rPr>
              <w:t>4</w:t>
            </w:r>
            <w:r w:rsidR="00C558E4">
              <w:rPr>
                <w:rFonts w:asciiTheme="majorHAnsi" w:hAnsiTheme="majorHAnsi"/>
                <w:szCs w:val="16"/>
              </w:rPr>
              <w:t>/202</w:t>
            </w:r>
            <w:r>
              <w:rPr>
                <w:rFonts w:asciiTheme="majorHAnsi" w:hAnsiTheme="majorHAnsi"/>
                <w:szCs w:val="16"/>
              </w:rPr>
              <w:t>3</w:t>
            </w:r>
          </w:p>
        </w:tc>
        <w:tc>
          <w:tcPr>
            <w:tcW w:w="1775" w:type="dxa"/>
          </w:tcPr>
          <w:p w14:paraId="4CE2CEE3" w14:textId="77777777" w:rsidR="00C558E4" w:rsidRPr="0024465D" w:rsidRDefault="00C558E4" w:rsidP="00906FFD">
            <w:pPr>
              <w:rPr>
                <w:rFonts w:asciiTheme="majorHAnsi" w:hAnsiTheme="majorHAnsi"/>
                <w:szCs w:val="16"/>
              </w:rPr>
            </w:pPr>
            <w:r>
              <w:rPr>
                <w:rFonts w:asciiTheme="majorHAnsi" w:hAnsiTheme="majorHAnsi"/>
                <w:szCs w:val="16"/>
              </w:rPr>
              <w:t>Shivashankar</w:t>
            </w:r>
          </w:p>
        </w:tc>
        <w:tc>
          <w:tcPr>
            <w:tcW w:w="1823" w:type="dxa"/>
          </w:tcPr>
          <w:p w14:paraId="3427CA1C" w14:textId="77777777" w:rsidR="00C558E4" w:rsidRPr="0024465D" w:rsidRDefault="00C558E4" w:rsidP="00906FFD">
            <w:pPr>
              <w:rPr>
                <w:rFonts w:asciiTheme="majorHAnsi" w:hAnsiTheme="majorHAnsi"/>
                <w:szCs w:val="16"/>
              </w:rPr>
            </w:pPr>
            <w:r>
              <w:rPr>
                <w:rFonts w:asciiTheme="majorHAnsi" w:hAnsiTheme="majorHAnsi"/>
                <w:szCs w:val="16"/>
              </w:rPr>
              <w:t>Chandramohan</w:t>
            </w:r>
          </w:p>
        </w:tc>
      </w:tr>
    </w:tbl>
    <w:p w14:paraId="7F5B124C" w14:textId="77777777" w:rsidR="00C558E4" w:rsidRPr="0050553A" w:rsidRDefault="00C558E4" w:rsidP="00C558E4">
      <w:pPr>
        <w:rPr>
          <w:rFonts w:asciiTheme="majorHAnsi" w:hAnsiTheme="majorHAnsi"/>
          <w:sz w:val="16"/>
          <w:szCs w:val="16"/>
        </w:rPr>
      </w:pPr>
    </w:p>
    <w:p w14:paraId="63D9DC20" w14:textId="77777777" w:rsidR="00C558E4" w:rsidRDefault="00C558E4" w:rsidP="00C558E4">
      <w:pPr>
        <w:pStyle w:val="Heading1"/>
        <w:ind w:left="432" w:hanging="432"/>
      </w:pPr>
      <w:bookmarkStart w:id="9" w:name="_Toc491948652"/>
      <w:bookmarkStart w:id="10" w:name="_Toc525137820"/>
      <w:r>
        <w:t>Change History:</w:t>
      </w:r>
      <w:bookmarkEnd w:id="9"/>
      <w:bookmarkEnd w:id="10"/>
    </w:p>
    <w:tbl>
      <w:tblPr>
        <w:tblStyle w:val="TableGrid"/>
        <w:tblW w:w="0" w:type="auto"/>
        <w:tblLook w:val="04A0" w:firstRow="1" w:lastRow="0" w:firstColumn="1" w:lastColumn="0" w:noHBand="0" w:noVBand="1"/>
      </w:tblPr>
      <w:tblGrid>
        <w:gridCol w:w="764"/>
        <w:gridCol w:w="1430"/>
        <w:gridCol w:w="888"/>
        <w:gridCol w:w="4847"/>
        <w:gridCol w:w="1328"/>
        <w:gridCol w:w="1200"/>
      </w:tblGrid>
      <w:tr w:rsidR="00C558E4" w14:paraId="4F2185F9" w14:textId="77777777" w:rsidTr="00906FFD">
        <w:tc>
          <w:tcPr>
            <w:tcW w:w="764" w:type="dxa"/>
          </w:tcPr>
          <w:p w14:paraId="37DEB4D5" w14:textId="77777777" w:rsidR="00C558E4" w:rsidRDefault="00C558E4" w:rsidP="00906FFD">
            <w:r>
              <w:t>Rev No.</w:t>
            </w:r>
          </w:p>
        </w:tc>
        <w:tc>
          <w:tcPr>
            <w:tcW w:w="1430" w:type="dxa"/>
          </w:tcPr>
          <w:p w14:paraId="75CC16DC" w14:textId="77777777" w:rsidR="00C558E4" w:rsidRDefault="00C558E4" w:rsidP="00906FFD">
            <w:r>
              <w:t>Date of rev</w:t>
            </w:r>
          </w:p>
        </w:tc>
        <w:tc>
          <w:tcPr>
            <w:tcW w:w="888" w:type="dxa"/>
          </w:tcPr>
          <w:p w14:paraId="3195DAB4" w14:textId="77777777" w:rsidR="00C558E4" w:rsidRDefault="00C558E4" w:rsidP="00906FFD">
            <w:r>
              <w:t>Page No</w:t>
            </w:r>
          </w:p>
        </w:tc>
        <w:tc>
          <w:tcPr>
            <w:tcW w:w="4847" w:type="dxa"/>
          </w:tcPr>
          <w:p w14:paraId="5CF3EAB4" w14:textId="77777777" w:rsidR="00C558E4" w:rsidRDefault="00C558E4" w:rsidP="00906FFD">
            <w:r>
              <w:t>Summary of changes</w:t>
            </w:r>
          </w:p>
        </w:tc>
        <w:tc>
          <w:tcPr>
            <w:tcW w:w="1328" w:type="dxa"/>
          </w:tcPr>
          <w:p w14:paraId="147FE7E4" w14:textId="77777777" w:rsidR="00C558E4" w:rsidRDefault="00C558E4" w:rsidP="00906FFD">
            <w:r>
              <w:t>Prepared by</w:t>
            </w:r>
          </w:p>
        </w:tc>
        <w:tc>
          <w:tcPr>
            <w:tcW w:w="1200" w:type="dxa"/>
          </w:tcPr>
          <w:p w14:paraId="09EFC9E8" w14:textId="77777777" w:rsidR="00C558E4" w:rsidRDefault="00C558E4" w:rsidP="00906FFD">
            <w:r>
              <w:t>Status</w:t>
            </w:r>
          </w:p>
        </w:tc>
      </w:tr>
      <w:tr w:rsidR="00C558E4" w14:paraId="30B75CDD" w14:textId="77777777" w:rsidTr="00906FFD">
        <w:tc>
          <w:tcPr>
            <w:tcW w:w="764" w:type="dxa"/>
          </w:tcPr>
          <w:p w14:paraId="541D803E" w14:textId="77777777" w:rsidR="00C558E4" w:rsidRDefault="00C558E4" w:rsidP="00906FFD">
            <w:r>
              <w:t>V1.0</w:t>
            </w:r>
          </w:p>
        </w:tc>
        <w:tc>
          <w:tcPr>
            <w:tcW w:w="1430" w:type="dxa"/>
          </w:tcPr>
          <w:p w14:paraId="0ACD9BC0" w14:textId="27188930" w:rsidR="00C558E4" w:rsidRDefault="009F0361" w:rsidP="00906FFD">
            <w:r>
              <w:rPr>
                <w:rFonts w:asciiTheme="majorHAnsi" w:hAnsiTheme="majorHAnsi"/>
                <w:szCs w:val="16"/>
              </w:rPr>
              <w:t>09/04/2023</w:t>
            </w:r>
          </w:p>
        </w:tc>
        <w:tc>
          <w:tcPr>
            <w:tcW w:w="888" w:type="dxa"/>
          </w:tcPr>
          <w:p w14:paraId="0CDCC455" w14:textId="77777777" w:rsidR="00C558E4" w:rsidRDefault="00C558E4" w:rsidP="00906FFD">
            <w:r>
              <w:t>1.0</w:t>
            </w:r>
          </w:p>
        </w:tc>
        <w:tc>
          <w:tcPr>
            <w:tcW w:w="4847" w:type="dxa"/>
          </w:tcPr>
          <w:p w14:paraId="0C64B178" w14:textId="77777777" w:rsidR="00C558E4" w:rsidRDefault="00C558E4" w:rsidP="00906FFD">
            <w:r>
              <w:t>Implemented Business Rule Engine (BRE) for JLG Customers</w:t>
            </w:r>
          </w:p>
        </w:tc>
        <w:tc>
          <w:tcPr>
            <w:tcW w:w="1328" w:type="dxa"/>
          </w:tcPr>
          <w:p w14:paraId="0DF9121A" w14:textId="77777777" w:rsidR="00C558E4" w:rsidRDefault="00C558E4" w:rsidP="00906FFD">
            <w:r>
              <w:t>Vijayakumar G</w:t>
            </w:r>
          </w:p>
        </w:tc>
        <w:tc>
          <w:tcPr>
            <w:tcW w:w="1200" w:type="dxa"/>
          </w:tcPr>
          <w:p w14:paraId="27382A31" w14:textId="77777777" w:rsidR="00C558E4" w:rsidRDefault="00C558E4" w:rsidP="00906FFD">
            <w:r>
              <w:t>Completed</w:t>
            </w:r>
          </w:p>
        </w:tc>
      </w:tr>
    </w:tbl>
    <w:p w14:paraId="3D8462D7" w14:textId="77777777" w:rsidR="00C558E4" w:rsidRDefault="00C558E4" w:rsidP="00C558E4"/>
    <w:p w14:paraId="1AD09E29" w14:textId="77777777" w:rsidR="00C558E4" w:rsidRDefault="00C558E4" w:rsidP="00C558E4"/>
    <w:p w14:paraId="3FE13A64" w14:textId="080DA7AD" w:rsidR="00C558E4" w:rsidRDefault="00C558E4" w:rsidP="00C558E4">
      <w:pPr>
        <w:pStyle w:val="TOCHeading"/>
      </w:pPr>
    </w:p>
    <w:p w14:paraId="36852290" w14:textId="77777777" w:rsidR="00C558E4" w:rsidRDefault="00C558E4" w:rsidP="00C558E4"/>
    <w:p w14:paraId="08AFDBAC" w14:textId="77777777" w:rsidR="00C558E4" w:rsidRDefault="00C558E4" w:rsidP="00C558E4"/>
    <w:p w14:paraId="59251372" w14:textId="77777777" w:rsidR="009F0361" w:rsidRDefault="009F0361" w:rsidP="00C558E4"/>
    <w:p w14:paraId="6F8AD92E" w14:textId="77777777" w:rsidR="009F0361" w:rsidRDefault="009F0361" w:rsidP="00C558E4"/>
    <w:p w14:paraId="61C32008" w14:textId="77777777" w:rsidR="009F0361" w:rsidRDefault="009F0361" w:rsidP="00C558E4"/>
    <w:p w14:paraId="36220A16" w14:textId="77777777" w:rsidR="009F0361" w:rsidRDefault="009F0361" w:rsidP="00C558E4"/>
    <w:p w14:paraId="6ADE07FE" w14:textId="77777777" w:rsidR="009F0361" w:rsidRDefault="009F0361" w:rsidP="00C558E4"/>
    <w:p w14:paraId="601F1D24" w14:textId="77777777" w:rsidR="009F0361" w:rsidRDefault="009F0361" w:rsidP="009F0361">
      <w:pPr>
        <w:pStyle w:val="TOCHeading"/>
      </w:pPr>
      <w:r>
        <w:t>Contents</w:t>
      </w:r>
    </w:p>
    <w:p w14:paraId="24ADD6AE" w14:textId="77777777" w:rsidR="009F0361" w:rsidRDefault="009F0361" w:rsidP="009F0361">
      <w:pPr>
        <w:pStyle w:val="TOC1"/>
        <w:rPr>
          <w:noProof/>
          <w:lang w:val="en-IN" w:eastAsia="en-IN"/>
        </w:rPr>
      </w:pPr>
      <w:r>
        <w:fldChar w:fldCharType="begin"/>
      </w:r>
      <w:r>
        <w:instrText xml:space="preserve"> TOC \o "1-3" \h \z \u </w:instrText>
      </w:r>
      <w:r>
        <w:fldChar w:fldCharType="separate"/>
      </w:r>
      <w:hyperlink w:anchor="_Toc525137815" w:history="1">
        <w:r w:rsidRPr="00DB5D4A">
          <w:rPr>
            <w:rStyle w:val="Hyperlink"/>
            <w:noProof/>
          </w:rPr>
          <w:t>Business Requirement Document</w:t>
        </w:r>
        <w:r>
          <w:rPr>
            <w:noProof/>
            <w:webHidden/>
          </w:rPr>
          <w:tab/>
        </w:r>
        <w:r>
          <w:rPr>
            <w:noProof/>
            <w:webHidden/>
          </w:rPr>
          <w:fldChar w:fldCharType="begin"/>
        </w:r>
        <w:r>
          <w:rPr>
            <w:noProof/>
            <w:webHidden/>
          </w:rPr>
          <w:instrText xml:space="preserve"> PAGEREF _Toc525137815 \h </w:instrText>
        </w:r>
        <w:r>
          <w:rPr>
            <w:noProof/>
            <w:webHidden/>
          </w:rPr>
        </w:r>
        <w:r>
          <w:rPr>
            <w:noProof/>
            <w:webHidden/>
          </w:rPr>
          <w:fldChar w:fldCharType="separate"/>
        </w:r>
        <w:r>
          <w:rPr>
            <w:noProof/>
            <w:webHidden/>
          </w:rPr>
          <w:t>1</w:t>
        </w:r>
        <w:r>
          <w:rPr>
            <w:noProof/>
            <w:webHidden/>
          </w:rPr>
          <w:fldChar w:fldCharType="end"/>
        </w:r>
      </w:hyperlink>
    </w:p>
    <w:p w14:paraId="3C119A91" w14:textId="77777777" w:rsidR="009F0361" w:rsidRDefault="009F0361" w:rsidP="009F0361">
      <w:pPr>
        <w:pStyle w:val="TOC2"/>
        <w:tabs>
          <w:tab w:val="right" w:leader="dot" w:pos="10457"/>
        </w:tabs>
        <w:rPr>
          <w:noProof/>
          <w:lang w:val="en-IN" w:eastAsia="en-IN"/>
        </w:rPr>
      </w:pPr>
      <w:hyperlink w:anchor="_Toc525137816" w:history="1">
        <w:r>
          <w:rPr>
            <w:noProof/>
            <w:webHidden/>
          </w:rPr>
          <w:tab/>
        </w:r>
        <w:r>
          <w:rPr>
            <w:noProof/>
            <w:webHidden/>
          </w:rPr>
          <w:fldChar w:fldCharType="begin"/>
        </w:r>
        <w:r>
          <w:rPr>
            <w:noProof/>
            <w:webHidden/>
          </w:rPr>
          <w:instrText xml:space="preserve"> PAGEREF _Toc525137816 \h </w:instrText>
        </w:r>
        <w:r>
          <w:rPr>
            <w:noProof/>
            <w:webHidden/>
          </w:rPr>
        </w:r>
        <w:r>
          <w:rPr>
            <w:noProof/>
            <w:webHidden/>
          </w:rPr>
          <w:fldChar w:fldCharType="separate"/>
        </w:r>
        <w:r>
          <w:rPr>
            <w:noProof/>
            <w:webHidden/>
          </w:rPr>
          <w:t>1</w:t>
        </w:r>
        <w:r>
          <w:rPr>
            <w:noProof/>
            <w:webHidden/>
          </w:rPr>
          <w:fldChar w:fldCharType="end"/>
        </w:r>
      </w:hyperlink>
    </w:p>
    <w:p w14:paraId="0A637FDA" w14:textId="77777777" w:rsidR="009F0361" w:rsidRDefault="009F0361" w:rsidP="009F0361">
      <w:pPr>
        <w:pStyle w:val="TOC2"/>
        <w:tabs>
          <w:tab w:val="right" w:leader="dot" w:pos="10457"/>
        </w:tabs>
        <w:rPr>
          <w:noProof/>
          <w:lang w:val="en-IN" w:eastAsia="en-IN"/>
        </w:rPr>
      </w:pPr>
      <w:hyperlink w:anchor="_Toc525137817" w:history="1">
        <w:r w:rsidRPr="00DB5D4A">
          <w:rPr>
            <w:rStyle w:val="Hyperlink"/>
            <w:noProof/>
          </w:rPr>
          <w:t>V 1.</w:t>
        </w:r>
        <w:r>
          <w:rPr>
            <w:rStyle w:val="Hyperlink"/>
            <w:noProof/>
          </w:rPr>
          <w:t>0</w:t>
        </w:r>
        <w:r>
          <w:rPr>
            <w:noProof/>
            <w:webHidden/>
          </w:rPr>
          <w:tab/>
        </w:r>
        <w:r>
          <w:rPr>
            <w:noProof/>
            <w:webHidden/>
          </w:rPr>
          <w:fldChar w:fldCharType="begin"/>
        </w:r>
        <w:r>
          <w:rPr>
            <w:noProof/>
            <w:webHidden/>
          </w:rPr>
          <w:instrText xml:space="preserve"> PAGEREF _Toc525137817 \h </w:instrText>
        </w:r>
        <w:r>
          <w:rPr>
            <w:noProof/>
            <w:webHidden/>
          </w:rPr>
        </w:r>
        <w:r>
          <w:rPr>
            <w:noProof/>
            <w:webHidden/>
          </w:rPr>
          <w:fldChar w:fldCharType="separate"/>
        </w:r>
        <w:r>
          <w:rPr>
            <w:noProof/>
            <w:webHidden/>
          </w:rPr>
          <w:t>1</w:t>
        </w:r>
        <w:r>
          <w:rPr>
            <w:noProof/>
            <w:webHidden/>
          </w:rPr>
          <w:fldChar w:fldCharType="end"/>
        </w:r>
      </w:hyperlink>
    </w:p>
    <w:p w14:paraId="262C7323" w14:textId="77777777" w:rsidR="009F0361" w:rsidRDefault="009F0361" w:rsidP="009F0361">
      <w:pPr>
        <w:pStyle w:val="TOC2"/>
        <w:tabs>
          <w:tab w:val="right" w:leader="dot" w:pos="10457"/>
        </w:tabs>
        <w:rPr>
          <w:noProof/>
          <w:lang w:val="en-IN" w:eastAsia="en-IN"/>
        </w:rPr>
      </w:pPr>
      <w:hyperlink w:anchor="_Toc525137818" w:history="1">
        <w:r>
          <w:rPr>
            <w:rStyle w:val="Hyperlink"/>
            <w:noProof/>
          </w:rPr>
          <w:t>BRD No</w:t>
        </w:r>
        <w:r w:rsidRPr="00DB5D4A">
          <w:rPr>
            <w:rStyle w:val="Hyperlink"/>
            <w:noProof/>
          </w:rPr>
          <w:t xml:space="preserve">: </w:t>
        </w:r>
        <w:r>
          <w:rPr>
            <w:noProof/>
            <w:webHidden/>
          </w:rPr>
          <w:tab/>
        </w:r>
        <w:r>
          <w:rPr>
            <w:noProof/>
            <w:webHidden/>
          </w:rPr>
          <w:fldChar w:fldCharType="begin"/>
        </w:r>
        <w:r>
          <w:rPr>
            <w:noProof/>
            <w:webHidden/>
          </w:rPr>
          <w:instrText xml:space="preserve"> PAGEREF _Toc525137818 \h </w:instrText>
        </w:r>
        <w:r>
          <w:rPr>
            <w:noProof/>
            <w:webHidden/>
          </w:rPr>
        </w:r>
        <w:r>
          <w:rPr>
            <w:noProof/>
            <w:webHidden/>
          </w:rPr>
          <w:fldChar w:fldCharType="separate"/>
        </w:r>
        <w:r>
          <w:rPr>
            <w:noProof/>
            <w:webHidden/>
          </w:rPr>
          <w:t>1</w:t>
        </w:r>
        <w:r>
          <w:rPr>
            <w:noProof/>
            <w:webHidden/>
          </w:rPr>
          <w:fldChar w:fldCharType="end"/>
        </w:r>
      </w:hyperlink>
    </w:p>
    <w:p w14:paraId="1249CE40" w14:textId="77777777" w:rsidR="009F0361" w:rsidRDefault="009F0361" w:rsidP="009F0361">
      <w:pPr>
        <w:pStyle w:val="TOC1"/>
        <w:rPr>
          <w:noProof/>
          <w:lang w:val="en-IN" w:eastAsia="en-IN"/>
        </w:rPr>
      </w:pPr>
      <w:hyperlink w:anchor="_Toc525137819" w:history="1">
        <w:r w:rsidRPr="00DB5D4A">
          <w:rPr>
            <w:rStyle w:val="Hyperlink"/>
            <w:noProof/>
          </w:rPr>
          <w:t>BRD History:</w:t>
        </w:r>
        <w:r>
          <w:rPr>
            <w:noProof/>
            <w:webHidden/>
          </w:rPr>
          <w:tab/>
        </w:r>
        <w:r>
          <w:rPr>
            <w:noProof/>
            <w:webHidden/>
          </w:rPr>
          <w:fldChar w:fldCharType="begin"/>
        </w:r>
        <w:r>
          <w:rPr>
            <w:noProof/>
            <w:webHidden/>
          </w:rPr>
          <w:instrText xml:space="preserve"> PAGEREF _Toc525137819 \h </w:instrText>
        </w:r>
        <w:r>
          <w:rPr>
            <w:noProof/>
            <w:webHidden/>
          </w:rPr>
        </w:r>
        <w:r>
          <w:rPr>
            <w:noProof/>
            <w:webHidden/>
          </w:rPr>
          <w:fldChar w:fldCharType="separate"/>
        </w:r>
        <w:r>
          <w:rPr>
            <w:noProof/>
            <w:webHidden/>
          </w:rPr>
          <w:t>1</w:t>
        </w:r>
        <w:r>
          <w:rPr>
            <w:noProof/>
            <w:webHidden/>
          </w:rPr>
          <w:fldChar w:fldCharType="end"/>
        </w:r>
      </w:hyperlink>
    </w:p>
    <w:p w14:paraId="347A1A22" w14:textId="77777777" w:rsidR="009F0361" w:rsidRDefault="009F0361" w:rsidP="009F0361">
      <w:pPr>
        <w:pStyle w:val="TOC1"/>
        <w:rPr>
          <w:noProof/>
          <w:lang w:val="en-IN" w:eastAsia="en-IN"/>
        </w:rPr>
      </w:pPr>
      <w:hyperlink w:anchor="_Toc525137820" w:history="1">
        <w:r w:rsidRPr="00DB5D4A">
          <w:rPr>
            <w:rStyle w:val="Hyperlink"/>
            <w:noProof/>
          </w:rPr>
          <w:t>Change History:</w:t>
        </w:r>
        <w:r>
          <w:rPr>
            <w:noProof/>
            <w:webHidden/>
          </w:rPr>
          <w:tab/>
        </w:r>
        <w:r>
          <w:rPr>
            <w:noProof/>
            <w:webHidden/>
          </w:rPr>
          <w:fldChar w:fldCharType="begin"/>
        </w:r>
        <w:r>
          <w:rPr>
            <w:noProof/>
            <w:webHidden/>
          </w:rPr>
          <w:instrText xml:space="preserve"> PAGEREF _Toc525137820 \h </w:instrText>
        </w:r>
        <w:r>
          <w:rPr>
            <w:noProof/>
            <w:webHidden/>
          </w:rPr>
        </w:r>
        <w:r>
          <w:rPr>
            <w:noProof/>
            <w:webHidden/>
          </w:rPr>
          <w:fldChar w:fldCharType="separate"/>
        </w:r>
        <w:r>
          <w:rPr>
            <w:noProof/>
            <w:webHidden/>
          </w:rPr>
          <w:t>1</w:t>
        </w:r>
        <w:r>
          <w:rPr>
            <w:noProof/>
            <w:webHidden/>
          </w:rPr>
          <w:fldChar w:fldCharType="end"/>
        </w:r>
      </w:hyperlink>
    </w:p>
    <w:p w14:paraId="4B495C9F" w14:textId="77777777" w:rsidR="009F0361" w:rsidRDefault="009F0361" w:rsidP="009F0361">
      <w:pPr>
        <w:pStyle w:val="TOC1"/>
        <w:rPr>
          <w:noProof/>
          <w:lang w:val="en-IN" w:eastAsia="en-IN"/>
        </w:rPr>
      </w:pPr>
      <w:hyperlink w:anchor="_Toc525137821" w:history="1">
        <w:r w:rsidRPr="00DB5D4A">
          <w:rPr>
            <w:rStyle w:val="Hyperlink"/>
            <w:noProof/>
          </w:rPr>
          <w:t>1</w:t>
        </w:r>
        <w:r>
          <w:rPr>
            <w:noProof/>
            <w:lang w:val="en-IN" w:eastAsia="en-IN"/>
          </w:rPr>
          <w:tab/>
        </w:r>
        <w:r w:rsidRPr="00DB5D4A">
          <w:rPr>
            <w:rStyle w:val="Hyperlink"/>
            <w:noProof/>
          </w:rPr>
          <w:t>Introduction:</w:t>
        </w:r>
        <w:r>
          <w:rPr>
            <w:noProof/>
            <w:webHidden/>
          </w:rPr>
          <w:tab/>
          <w:t>3</w:t>
        </w:r>
      </w:hyperlink>
    </w:p>
    <w:p w14:paraId="58732A89" w14:textId="77777777" w:rsidR="009F0361" w:rsidRDefault="009F0361" w:rsidP="009F0361">
      <w:pPr>
        <w:pStyle w:val="TOC2"/>
        <w:tabs>
          <w:tab w:val="left" w:pos="880"/>
          <w:tab w:val="right" w:leader="dot" w:pos="10457"/>
        </w:tabs>
        <w:rPr>
          <w:noProof/>
          <w:lang w:val="en-IN" w:eastAsia="en-IN"/>
        </w:rPr>
      </w:pPr>
      <w:hyperlink w:anchor="_Toc525137822" w:history="1">
        <w:r w:rsidRPr="00DB5D4A">
          <w:rPr>
            <w:rStyle w:val="Hyperlink"/>
            <w:noProof/>
          </w:rPr>
          <w:t>1.1</w:t>
        </w:r>
        <w:r>
          <w:rPr>
            <w:noProof/>
            <w:lang w:val="en-IN" w:eastAsia="en-IN"/>
          </w:rPr>
          <w:tab/>
        </w:r>
        <w:r w:rsidRPr="00DB5D4A">
          <w:rPr>
            <w:rStyle w:val="Hyperlink"/>
            <w:noProof/>
          </w:rPr>
          <w:t>Purpose:</w:t>
        </w:r>
        <w:r>
          <w:rPr>
            <w:noProof/>
            <w:webHidden/>
          </w:rPr>
          <w:tab/>
        </w:r>
        <w:r>
          <w:rPr>
            <w:noProof/>
            <w:webHidden/>
          </w:rPr>
          <w:fldChar w:fldCharType="begin"/>
        </w:r>
        <w:r>
          <w:rPr>
            <w:noProof/>
            <w:webHidden/>
          </w:rPr>
          <w:instrText xml:space="preserve"> PAGEREF _Toc525137822 \h </w:instrText>
        </w:r>
        <w:r>
          <w:rPr>
            <w:noProof/>
            <w:webHidden/>
          </w:rPr>
        </w:r>
        <w:r>
          <w:rPr>
            <w:noProof/>
            <w:webHidden/>
          </w:rPr>
          <w:fldChar w:fldCharType="separate"/>
        </w:r>
        <w:r>
          <w:rPr>
            <w:noProof/>
            <w:webHidden/>
          </w:rPr>
          <w:t>3</w:t>
        </w:r>
        <w:r>
          <w:rPr>
            <w:noProof/>
            <w:webHidden/>
          </w:rPr>
          <w:fldChar w:fldCharType="end"/>
        </w:r>
      </w:hyperlink>
    </w:p>
    <w:p w14:paraId="55339D63" w14:textId="77777777" w:rsidR="009F0361" w:rsidRPr="00CA3FE1" w:rsidRDefault="009F0361" w:rsidP="009F0361">
      <w:pPr>
        <w:pStyle w:val="TOC2"/>
        <w:tabs>
          <w:tab w:val="left" w:pos="880"/>
          <w:tab w:val="right" w:leader="dot" w:pos="10457"/>
        </w:tabs>
        <w:rPr>
          <w:rStyle w:val="Hyperlink"/>
          <w:noProof/>
        </w:rPr>
      </w:pPr>
      <w:hyperlink w:anchor="_Toc525137823" w:history="1">
        <w:r w:rsidRPr="00DB5D4A">
          <w:rPr>
            <w:rStyle w:val="Hyperlink"/>
            <w:noProof/>
          </w:rPr>
          <w:t>1.2</w:t>
        </w:r>
        <w:r w:rsidRPr="00CA3FE1">
          <w:rPr>
            <w:rStyle w:val="Hyperlink"/>
          </w:rPr>
          <w:tab/>
        </w:r>
        <w:r w:rsidRPr="00CA3FE1">
          <w:rPr>
            <w:rStyle w:val="Hyperlink"/>
            <w:noProof/>
          </w:rPr>
          <w:t>Detailed Analysis of BRE Logic for CB/MCR and CCR</w:t>
        </w:r>
        <w:r>
          <w:rPr>
            <w:rStyle w:val="Hyperlink"/>
            <w:noProof/>
          </w:rPr>
          <w:t xml:space="preserve">…………………………………………………………………………………… </w:t>
        </w:r>
        <w:r>
          <w:rPr>
            <w:rStyle w:val="Hyperlink"/>
            <w:webHidden/>
          </w:rPr>
          <w:t>3</w:t>
        </w:r>
      </w:hyperlink>
    </w:p>
    <w:p w14:paraId="31AAD16F" w14:textId="77777777" w:rsidR="009F0361" w:rsidRDefault="009F0361" w:rsidP="009F0361"/>
    <w:p w14:paraId="01314B32" w14:textId="77777777" w:rsidR="009F0361" w:rsidRDefault="009F0361" w:rsidP="009F0361"/>
    <w:p w14:paraId="5B1E75A9" w14:textId="77777777" w:rsidR="009F0361" w:rsidRDefault="009F0361" w:rsidP="009F0361"/>
    <w:p w14:paraId="3A94AC96" w14:textId="77777777" w:rsidR="009F0361" w:rsidRDefault="009F0361" w:rsidP="009F0361"/>
    <w:p w14:paraId="74ADD3C6" w14:textId="77777777" w:rsidR="009F0361" w:rsidRDefault="009F0361" w:rsidP="009F0361"/>
    <w:p w14:paraId="4BA2589A" w14:textId="77777777" w:rsidR="009F0361" w:rsidRDefault="009F0361" w:rsidP="009F0361"/>
    <w:p w14:paraId="2E2DE796" w14:textId="77777777" w:rsidR="009F0361" w:rsidRDefault="009F0361" w:rsidP="009F0361"/>
    <w:p w14:paraId="321A1E97" w14:textId="77777777" w:rsidR="009F0361" w:rsidRDefault="009F0361" w:rsidP="009F0361"/>
    <w:p w14:paraId="2F144A11" w14:textId="77777777" w:rsidR="009F0361" w:rsidRPr="009610C4" w:rsidRDefault="009F0361" w:rsidP="009F0361"/>
    <w:p w14:paraId="1ACA28D4" w14:textId="386A4565" w:rsidR="009F0361" w:rsidRDefault="009F0361" w:rsidP="009F0361">
      <w:r>
        <w:fldChar w:fldCharType="end"/>
      </w:r>
    </w:p>
    <w:p w14:paraId="1E333851" w14:textId="77777777" w:rsidR="00C558E4" w:rsidRDefault="00C558E4" w:rsidP="00C558E4"/>
    <w:p w14:paraId="3663D19E" w14:textId="77777777" w:rsidR="00C558E4" w:rsidRDefault="00C558E4" w:rsidP="00C558E4"/>
    <w:p w14:paraId="167834E9" w14:textId="77777777" w:rsidR="00C558E4" w:rsidRDefault="00C558E4" w:rsidP="00C558E4"/>
    <w:p w14:paraId="69C2195A" w14:textId="77777777" w:rsidR="00C558E4" w:rsidRDefault="00C558E4" w:rsidP="00C558E4"/>
    <w:p w14:paraId="7656A055" w14:textId="77777777" w:rsidR="009F0361" w:rsidRDefault="009F0361" w:rsidP="00C558E4"/>
    <w:p w14:paraId="02B54ABA" w14:textId="77777777" w:rsidR="009F0361" w:rsidRDefault="009F0361" w:rsidP="00C558E4"/>
    <w:p w14:paraId="6DCB1521" w14:textId="77777777" w:rsidR="009F0361" w:rsidRPr="00C558E4" w:rsidRDefault="009F0361" w:rsidP="00C558E4"/>
    <w:p w14:paraId="3E89D237" w14:textId="77777777" w:rsidR="00C558E4" w:rsidRDefault="00C558E4" w:rsidP="00C558E4">
      <w:pPr>
        <w:pStyle w:val="Heading1"/>
        <w:numPr>
          <w:ilvl w:val="0"/>
          <w:numId w:val="1"/>
        </w:numPr>
        <w:jc w:val="both"/>
      </w:pPr>
      <w:bookmarkStart w:id="11" w:name="_Toc525137821"/>
      <w:r>
        <w:lastRenderedPageBreak/>
        <w:t>Introduction:</w:t>
      </w:r>
      <w:bookmarkEnd w:id="11"/>
    </w:p>
    <w:p w14:paraId="4852512F" w14:textId="77777777" w:rsidR="00C558E4" w:rsidRDefault="00C558E4" w:rsidP="00C558E4"/>
    <w:p w14:paraId="190163AD" w14:textId="77777777" w:rsidR="00C558E4" w:rsidRPr="008B0F03" w:rsidRDefault="00C558E4" w:rsidP="00C558E4">
      <w:r>
        <w:t xml:space="preserve">The financial services landscape is rapidly evolving, driven by advancements in technology, increasing customer expectations, and stringent regulatory requirements. To stay competitive and ensure operational excellence, Yes Bank Limited (YBL) is embarking on a significant transformation by implementing a new version of its Credit </w:t>
      </w:r>
      <w:r>
        <w:rPr>
          <w:rStyle w:val="jgzqyd"/>
        </w:rPr>
        <w:t>intelligence</w:t>
      </w:r>
      <w:r>
        <w:t xml:space="preserve"> Management System (CIMS). This BRE implementation initiative focuses specifically on enhancing the accuracy of right Customer Sourcing.</w:t>
      </w:r>
    </w:p>
    <w:p w14:paraId="65599107" w14:textId="77777777" w:rsidR="00C558E4" w:rsidRDefault="00C558E4" w:rsidP="00C558E4">
      <w:pPr>
        <w:pStyle w:val="Heading2"/>
        <w:numPr>
          <w:ilvl w:val="1"/>
          <w:numId w:val="1"/>
        </w:numPr>
        <w:jc w:val="both"/>
      </w:pPr>
      <w:bookmarkStart w:id="12" w:name="_Toc491948655"/>
      <w:bookmarkStart w:id="13" w:name="_Toc525137822"/>
      <w:r>
        <w:t>Purpose</w:t>
      </w:r>
      <w:bookmarkEnd w:id="12"/>
      <w:r>
        <w:t>:</w:t>
      </w:r>
      <w:bookmarkEnd w:id="13"/>
    </w:p>
    <w:p w14:paraId="381DA7B0" w14:textId="77777777" w:rsidR="00C558E4" w:rsidRPr="006C196B" w:rsidRDefault="00C558E4" w:rsidP="00C558E4">
      <w:r w:rsidRPr="006C196B">
        <w:t xml:space="preserve">The document aims to explain how a customer's credit history is examined using NTC (New </w:t>
      </w:r>
      <w:proofErr w:type="gramStart"/>
      <w:r w:rsidRPr="006C196B">
        <w:t>To</w:t>
      </w:r>
      <w:proofErr w:type="gramEnd"/>
      <w:r w:rsidRPr="006C196B">
        <w:t xml:space="preserve"> Credit), NTB (New To Bank), and ETB (Existing To Bank) tags, among other factors.</w:t>
      </w:r>
    </w:p>
    <w:p w14:paraId="64B6E539" w14:textId="77777777" w:rsidR="00C558E4" w:rsidRDefault="00C558E4" w:rsidP="00C558E4">
      <w:pPr>
        <w:pStyle w:val="TOC1"/>
        <w:numPr>
          <w:ilvl w:val="1"/>
          <w:numId w:val="1"/>
        </w:numPr>
        <w:rPr>
          <w:rFonts w:eastAsiaTheme="majorEastAsia" w:cstheme="majorBidi"/>
          <w:color w:val="4472C4" w:themeColor="accent1"/>
          <w:sz w:val="26"/>
          <w:szCs w:val="26"/>
        </w:rPr>
      </w:pPr>
      <w:r w:rsidRPr="002D6E32">
        <w:rPr>
          <w:rFonts w:eastAsiaTheme="majorEastAsia" w:cstheme="majorBidi"/>
          <w:color w:val="4472C4" w:themeColor="accent1"/>
          <w:sz w:val="26"/>
          <w:szCs w:val="26"/>
        </w:rPr>
        <w:t>Detailed Analysis of BR</w:t>
      </w:r>
      <w:r>
        <w:rPr>
          <w:rFonts w:eastAsiaTheme="majorEastAsia" w:cstheme="majorBidi"/>
          <w:color w:val="4472C4" w:themeColor="accent1"/>
          <w:sz w:val="26"/>
          <w:szCs w:val="26"/>
        </w:rPr>
        <w:t>E</w:t>
      </w:r>
      <w:r w:rsidRPr="002D6E32">
        <w:rPr>
          <w:rFonts w:eastAsiaTheme="majorEastAsia" w:cstheme="majorBidi"/>
          <w:color w:val="4472C4" w:themeColor="accent1"/>
          <w:sz w:val="26"/>
          <w:szCs w:val="26"/>
        </w:rPr>
        <w:t xml:space="preserve"> Logic for CB/MCR and CCR</w:t>
      </w:r>
    </w:p>
    <w:p w14:paraId="5784B730" w14:textId="77777777" w:rsidR="00C558E4" w:rsidRPr="00CA3FE1" w:rsidRDefault="00C558E4" w:rsidP="00C558E4">
      <w:pPr>
        <w:rPr>
          <w:b/>
          <w:bCs/>
        </w:rPr>
      </w:pPr>
      <w:r w:rsidRPr="00CA3FE1">
        <w:rPr>
          <w:b/>
          <w:bCs/>
        </w:rPr>
        <w:t>Phase 1:</w:t>
      </w:r>
    </w:p>
    <w:p w14:paraId="19749377" w14:textId="77777777" w:rsidR="00C558E4" w:rsidRPr="006D24AC" w:rsidRDefault="00C558E4" w:rsidP="00C558E4">
      <w:r>
        <w:t>Two APIs will be called sequentially.</w:t>
      </w:r>
    </w:p>
    <w:p w14:paraId="284A0CB5" w14:textId="77777777" w:rsidR="00C558E4" w:rsidRPr="006D24AC" w:rsidRDefault="00C558E4" w:rsidP="00C558E4">
      <w:pPr>
        <w:spacing w:before="100" w:beforeAutospacing="1" w:after="100" w:afterAutospacing="1" w:line="240" w:lineRule="auto"/>
      </w:pPr>
      <w:r>
        <w:t>Credit Bureau (</w:t>
      </w:r>
      <w:r w:rsidRPr="006D24AC">
        <w:t>CB</w:t>
      </w:r>
      <w:r>
        <w:t>)</w:t>
      </w:r>
      <w:r w:rsidRPr="006D24AC">
        <w:t xml:space="preserve"> </w:t>
      </w:r>
      <w:r>
        <w:t>API</w:t>
      </w:r>
      <w:r w:rsidRPr="006D24AC">
        <w:t xml:space="preserve">: </w:t>
      </w:r>
    </w:p>
    <w:p w14:paraId="3BD63261" w14:textId="77777777" w:rsidR="00C558E4" w:rsidRPr="006D24AC" w:rsidRDefault="00C558E4" w:rsidP="00C558E4">
      <w:pPr>
        <w:numPr>
          <w:ilvl w:val="0"/>
          <w:numId w:val="2"/>
        </w:numPr>
        <w:spacing w:before="100" w:beforeAutospacing="1" w:after="100" w:afterAutospacing="1" w:line="240" w:lineRule="auto"/>
      </w:pPr>
      <w:r w:rsidRPr="006D24AC">
        <w:t xml:space="preserve">MFI Bureau inquiry </w:t>
      </w:r>
      <w:r>
        <w:t xml:space="preserve">will happen </w:t>
      </w:r>
      <w:r w:rsidRPr="006D24AC">
        <w:t>for Customer only.</w:t>
      </w:r>
    </w:p>
    <w:p w14:paraId="235776AD" w14:textId="77777777" w:rsidR="00C558E4" w:rsidRPr="006D24AC" w:rsidRDefault="00C558E4" w:rsidP="00C558E4">
      <w:pPr>
        <w:numPr>
          <w:ilvl w:val="0"/>
          <w:numId w:val="2"/>
        </w:numPr>
        <w:spacing w:before="100" w:beforeAutospacing="1" w:after="100" w:afterAutospacing="1" w:line="240" w:lineRule="auto"/>
      </w:pPr>
      <w:r w:rsidRPr="006D24AC">
        <w:t>DPD &gt;0 days to be rejected</w:t>
      </w:r>
    </w:p>
    <w:p w14:paraId="6D70909A" w14:textId="77777777" w:rsidR="00C558E4" w:rsidRPr="006D24AC" w:rsidRDefault="00C558E4" w:rsidP="00C558E4">
      <w:pPr>
        <w:numPr>
          <w:ilvl w:val="0"/>
          <w:numId w:val="2"/>
        </w:numPr>
        <w:spacing w:before="100" w:beforeAutospacing="1" w:after="100" w:afterAutospacing="1" w:line="240" w:lineRule="auto"/>
      </w:pPr>
      <w:r w:rsidRPr="006D24AC">
        <w:t>Total Portfolio Outstanding (POS) + Applied amount to be less than 2,00,000.</w:t>
      </w:r>
    </w:p>
    <w:p w14:paraId="12686846" w14:textId="77777777" w:rsidR="00C558E4" w:rsidRPr="006D24AC" w:rsidRDefault="00C558E4" w:rsidP="00C558E4">
      <w:pPr>
        <w:numPr>
          <w:ilvl w:val="0"/>
          <w:numId w:val="2"/>
        </w:numPr>
        <w:spacing w:before="100" w:beforeAutospacing="1" w:after="100" w:afterAutospacing="1" w:line="240" w:lineRule="auto"/>
      </w:pPr>
      <w:r w:rsidRPr="006D24AC">
        <w:t>For above, loan amount can be auto reduced to make the total below 2,00,000.</w:t>
      </w:r>
    </w:p>
    <w:p w14:paraId="4A74F083" w14:textId="77777777" w:rsidR="00C558E4" w:rsidRPr="006D24AC" w:rsidRDefault="00C558E4" w:rsidP="00C558E4">
      <w:pPr>
        <w:spacing w:before="100" w:beforeAutospacing="1" w:after="100" w:afterAutospacing="1" w:line="240" w:lineRule="auto"/>
      </w:pPr>
      <w:r w:rsidRPr="006D24AC">
        <w:t>Combined Credit Report</w:t>
      </w:r>
      <w:r>
        <w:t xml:space="preserve"> (</w:t>
      </w:r>
      <w:r w:rsidRPr="006D24AC">
        <w:t>CCR</w:t>
      </w:r>
      <w:r>
        <w:t>)API</w:t>
      </w:r>
      <w:r w:rsidRPr="006D24AC">
        <w:t>:</w:t>
      </w:r>
    </w:p>
    <w:p w14:paraId="033BBC71" w14:textId="77777777" w:rsidR="00C558E4" w:rsidRPr="006D24AC" w:rsidRDefault="00C558E4" w:rsidP="00C558E4">
      <w:pPr>
        <w:numPr>
          <w:ilvl w:val="0"/>
          <w:numId w:val="3"/>
        </w:numPr>
        <w:spacing w:before="100" w:beforeAutospacing="1" w:after="100" w:afterAutospacing="1" w:line="240" w:lineRule="auto"/>
      </w:pPr>
      <w:r w:rsidRPr="006D24AC">
        <w:t xml:space="preserve">CCR inquiry for Customer </w:t>
      </w:r>
      <w:r>
        <w:t>should happen for</w:t>
      </w:r>
      <w:r w:rsidRPr="006D24AC">
        <w:t xml:space="preserve"> all other H</w:t>
      </w:r>
      <w:r>
        <w:t xml:space="preserve">ouse </w:t>
      </w:r>
      <w:r w:rsidRPr="006D24AC">
        <w:t>H</w:t>
      </w:r>
      <w:r>
        <w:t xml:space="preserve">old </w:t>
      </w:r>
      <w:r w:rsidRPr="006D24AC">
        <w:t>Members,</w:t>
      </w:r>
      <w:r>
        <w:t xml:space="preserve"> those are</w:t>
      </w:r>
      <w:r w:rsidRPr="006D24AC">
        <w:t xml:space="preserve"> earning and non-earning both (&gt; 18 years of age).</w:t>
      </w:r>
    </w:p>
    <w:p w14:paraId="25B8EF47" w14:textId="77777777" w:rsidR="00C558E4" w:rsidRPr="006D24AC" w:rsidRDefault="00C558E4" w:rsidP="00C558E4">
      <w:pPr>
        <w:numPr>
          <w:ilvl w:val="0"/>
          <w:numId w:val="3"/>
        </w:numPr>
        <w:spacing w:before="100" w:beforeAutospacing="1" w:after="100" w:afterAutospacing="1" w:line="240" w:lineRule="auto"/>
      </w:pPr>
      <w:r w:rsidRPr="006D24AC">
        <w:t>In case of any individual having DPD &gt;90 days, then reject.</w:t>
      </w:r>
    </w:p>
    <w:p w14:paraId="42C0416D" w14:textId="77777777" w:rsidR="00C558E4" w:rsidRPr="006D24AC" w:rsidRDefault="00C558E4" w:rsidP="00C558E4">
      <w:pPr>
        <w:numPr>
          <w:ilvl w:val="0"/>
          <w:numId w:val="3"/>
        </w:numPr>
        <w:spacing w:before="100" w:beforeAutospacing="1" w:after="100" w:afterAutospacing="1" w:line="240" w:lineRule="auto"/>
      </w:pPr>
      <w:r w:rsidRPr="006D24AC">
        <w:t>FOIR calculation</w:t>
      </w:r>
    </w:p>
    <w:p w14:paraId="649AB9C7" w14:textId="77777777" w:rsidR="00C558E4" w:rsidRPr="006D24AC" w:rsidRDefault="00C558E4" w:rsidP="00C558E4">
      <w:pPr>
        <w:numPr>
          <w:ilvl w:val="1"/>
          <w:numId w:val="3"/>
        </w:numPr>
        <w:spacing w:before="100" w:beforeAutospacing="1" w:after="100" w:afterAutospacing="1" w:line="240" w:lineRule="auto"/>
      </w:pPr>
      <w:r w:rsidRPr="006D24AC">
        <w:t>Customer EMI obligation =0 then 40% of monthly Income</w:t>
      </w:r>
    </w:p>
    <w:p w14:paraId="1ED5F690" w14:textId="77777777" w:rsidR="00C558E4" w:rsidRPr="006D24AC" w:rsidRDefault="00C558E4" w:rsidP="00C558E4">
      <w:pPr>
        <w:numPr>
          <w:ilvl w:val="1"/>
          <w:numId w:val="3"/>
        </w:numPr>
        <w:spacing w:before="100" w:beforeAutospacing="1" w:after="100" w:afterAutospacing="1" w:line="240" w:lineRule="auto"/>
      </w:pPr>
      <w:r w:rsidRPr="006D24AC">
        <w:t>Customer EMI obligation &gt;0 then 45% of monthly Income</w:t>
      </w:r>
    </w:p>
    <w:p w14:paraId="1160C20A" w14:textId="77777777" w:rsidR="00C558E4" w:rsidRPr="006D24AC" w:rsidRDefault="00C558E4" w:rsidP="00C558E4">
      <w:pPr>
        <w:numPr>
          <w:ilvl w:val="0"/>
          <w:numId w:val="3"/>
        </w:numPr>
        <w:spacing w:before="100" w:beforeAutospacing="1" w:after="100" w:afterAutospacing="1" w:line="240" w:lineRule="auto"/>
      </w:pPr>
      <w:r w:rsidRPr="006D24AC">
        <w:t>Total obligation to be added from all CCRs done (Customer and HH Members)</w:t>
      </w:r>
    </w:p>
    <w:p w14:paraId="4800B74C" w14:textId="77777777" w:rsidR="00C558E4" w:rsidRPr="006D24AC" w:rsidRDefault="00C558E4" w:rsidP="00C558E4">
      <w:pPr>
        <w:numPr>
          <w:ilvl w:val="0"/>
          <w:numId w:val="3"/>
        </w:numPr>
        <w:spacing w:before="100" w:beforeAutospacing="1" w:after="100" w:afterAutospacing="1" w:line="240" w:lineRule="auto"/>
      </w:pPr>
      <w:r w:rsidRPr="006D24AC">
        <w:t>Loan amount can be reduced to match the EMI obligation + EMI for proposed loan &lt; allowed FOIR of monthly Income</w:t>
      </w:r>
    </w:p>
    <w:p w14:paraId="5E84CB41" w14:textId="77777777" w:rsidR="00C558E4" w:rsidRPr="006D24AC" w:rsidRDefault="00C558E4" w:rsidP="00C558E4">
      <w:pPr>
        <w:spacing w:before="100" w:beforeAutospacing="1" w:after="100" w:afterAutospacing="1" w:line="240" w:lineRule="auto"/>
      </w:pPr>
      <w:r w:rsidRPr="006D24AC">
        <w:t>Note: In case Net HH Income (Income - Expense) is lesser than 40% or 45% of monthly Income, then Net HH Income to be considered for EMI obligation calculation.</w:t>
      </w:r>
    </w:p>
    <w:p w14:paraId="277664FD" w14:textId="77777777" w:rsidR="00C558E4" w:rsidRDefault="00C558E4" w:rsidP="00C558E4">
      <w:pPr>
        <w:spacing w:before="100" w:beforeAutospacing="1" w:after="100" w:afterAutospacing="1" w:line="240" w:lineRule="auto"/>
      </w:pPr>
      <w:r w:rsidRPr="006D24AC">
        <w:t xml:space="preserve">Please refer the </w:t>
      </w:r>
      <w:r>
        <w:t>below</w:t>
      </w:r>
      <w:r w:rsidRPr="006D24AC">
        <w:t xml:space="preserve"> </w:t>
      </w:r>
      <w:r>
        <w:t>figure</w:t>
      </w:r>
      <w:r w:rsidRPr="006D24AC">
        <w:t xml:space="preserve"> for FOIR scenarios, EMI chart for all loans under Monthly frequency and eligibility calculation.</w:t>
      </w:r>
    </w:p>
    <w:p w14:paraId="5D8C4105" w14:textId="77777777" w:rsidR="009F0361" w:rsidRDefault="009F0361" w:rsidP="00C558E4">
      <w:pPr>
        <w:spacing w:before="100" w:beforeAutospacing="1" w:after="100" w:afterAutospacing="1" w:line="240" w:lineRule="auto"/>
      </w:pPr>
    </w:p>
    <w:p w14:paraId="748EFE2E" w14:textId="77777777" w:rsidR="009F0361" w:rsidRDefault="009F0361" w:rsidP="00C558E4">
      <w:pPr>
        <w:spacing w:before="100" w:beforeAutospacing="1" w:after="100" w:afterAutospacing="1" w:line="240" w:lineRule="auto"/>
      </w:pPr>
    </w:p>
    <w:p w14:paraId="0607904D" w14:textId="77777777" w:rsidR="009F0361" w:rsidRDefault="009F0361" w:rsidP="00C558E4">
      <w:pPr>
        <w:spacing w:before="100" w:beforeAutospacing="1" w:after="100" w:afterAutospacing="1" w:line="240" w:lineRule="auto"/>
      </w:pPr>
    </w:p>
    <w:p w14:paraId="7AF67CCE" w14:textId="77777777" w:rsidR="009F0361" w:rsidRPr="006D24AC" w:rsidRDefault="009F0361" w:rsidP="00C558E4">
      <w:pPr>
        <w:spacing w:before="100" w:beforeAutospacing="1" w:after="100" w:afterAutospacing="1" w:line="240" w:lineRule="auto"/>
      </w:pPr>
    </w:p>
    <w:tbl>
      <w:tblPr>
        <w:tblW w:w="0" w:type="auto"/>
        <w:tblLook w:val="04A0" w:firstRow="1" w:lastRow="0" w:firstColumn="1" w:lastColumn="0" w:noHBand="0" w:noVBand="1"/>
      </w:tblPr>
      <w:tblGrid>
        <w:gridCol w:w="2570"/>
        <w:gridCol w:w="953"/>
        <w:gridCol w:w="953"/>
        <w:gridCol w:w="953"/>
        <w:gridCol w:w="953"/>
      </w:tblGrid>
      <w:tr w:rsidR="00C558E4" w:rsidRPr="00A01950" w14:paraId="057A50BF" w14:textId="77777777" w:rsidTr="00906FFD">
        <w:trPr>
          <w:trHeight w:val="290"/>
        </w:trPr>
        <w:tc>
          <w:tcPr>
            <w:tcW w:w="0" w:type="auto"/>
            <w:gridSpan w:val="5"/>
            <w:tcBorders>
              <w:top w:val="nil"/>
              <w:left w:val="nil"/>
              <w:bottom w:val="nil"/>
              <w:right w:val="nil"/>
            </w:tcBorders>
            <w:shd w:val="clear" w:color="000000" w:fill="FFFF00"/>
            <w:noWrap/>
            <w:vAlign w:val="bottom"/>
            <w:hideMark/>
          </w:tcPr>
          <w:p w14:paraId="040D18BA" w14:textId="77777777" w:rsidR="00C558E4" w:rsidRPr="00A01950" w:rsidRDefault="00C558E4" w:rsidP="00906FFD">
            <w:pPr>
              <w:spacing w:after="0" w:line="240" w:lineRule="auto"/>
              <w:jc w:val="center"/>
              <w:rPr>
                <w:rFonts w:ascii="Book Antiqua" w:eastAsia="Times New Roman" w:hAnsi="Book Antiqua" w:cs="Calibri"/>
                <w:b/>
                <w:bCs/>
                <w:color w:val="000000"/>
                <w:lang w:val="en-IN" w:eastAsia="en-IN"/>
              </w:rPr>
            </w:pPr>
            <w:r w:rsidRPr="00A01950">
              <w:rPr>
                <w:rFonts w:ascii="Book Antiqua" w:eastAsia="Times New Roman" w:hAnsi="Book Antiqua" w:cs="Calibri"/>
                <w:b/>
                <w:bCs/>
                <w:color w:val="000000"/>
                <w:lang w:val="en-IN" w:eastAsia="en-IN"/>
              </w:rPr>
              <w:lastRenderedPageBreak/>
              <w:t>Applied loan EMI Obligation Master @ 26% (All frequencies)</w:t>
            </w:r>
          </w:p>
        </w:tc>
      </w:tr>
      <w:tr w:rsidR="00C558E4" w:rsidRPr="00A01950" w14:paraId="61BDE23E" w14:textId="77777777" w:rsidTr="00906FFD">
        <w:trPr>
          <w:trHeight w:val="580"/>
        </w:trPr>
        <w:tc>
          <w:tcPr>
            <w:tcW w:w="0" w:type="auto"/>
            <w:tcBorders>
              <w:top w:val="single" w:sz="4" w:space="0" w:color="auto"/>
              <w:left w:val="single" w:sz="4" w:space="0" w:color="auto"/>
              <w:bottom w:val="single" w:sz="4" w:space="0" w:color="auto"/>
              <w:right w:val="single" w:sz="4" w:space="0" w:color="auto"/>
            </w:tcBorders>
            <w:shd w:val="clear" w:color="000000" w:fill="FFFF00"/>
            <w:vAlign w:val="bottom"/>
            <w:hideMark/>
          </w:tcPr>
          <w:p w14:paraId="40785334" w14:textId="77777777" w:rsidR="00C558E4" w:rsidRPr="00A01950" w:rsidRDefault="00C558E4" w:rsidP="00906FFD">
            <w:pPr>
              <w:spacing w:after="0" w:line="240" w:lineRule="auto"/>
              <w:jc w:val="center"/>
              <w:rPr>
                <w:rFonts w:ascii="Book Antiqua" w:eastAsia="Times New Roman" w:hAnsi="Book Antiqua" w:cs="Calibri"/>
                <w:b/>
                <w:bCs/>
                <w:color w:val="000000"/>
                <w:lang w:val="en-IN" w:eastAsia="en-IN"/>
              </w:rPr>
            </w:pPr>
            <w:r w:rsidRPr="00A01950">
              <w:rPr>
                <w:rFonts w:ascii="Book Antiqua" w:eastAsia="Times New Roman" w:hAnsi="Book Antiqua" w:cs="Calibri"/>
                <w:b/>
                <w:bCs/>
                <w:color w:val="000000"/>
                <w:lang w:val="en-IN" w:eastAsia="en-IN"/>
              </w:rPr>
              <w:t>Applied Loan Amount</w:t>
            </w:r>
          </w:p>
        </w:tc>
        <w:tc>
          <w:tcPr>
            <w:tcW w:w="0" w:type="auto"/>
            <w:gridSpan w:val="4"/>
            <w:tcBorders>
              <w:top w:val="single" w:sz="4" w:space="0" w:color="auto"/>
              <w:left w:val="nil"/>
              <w:bottom w:val="single" w:sz="4" w:space="0" w:color="auto"/>
              <w:right w:val="single" w:sz="4" w:space="0" w:color="auto"/>
            </w:tcBorders>
            <w:shd w:val="clear" w:color="000000" w:fill="FFFF00"/>
            <w:noWrap/>
            <w:vAlign w:val="bottom"/>
            <w:hideMark/>
          </w:tcPr>
          <w:p w14:paraId="631CC4FC" w14:textId="77777777" w:rsidR="00C558E4" w:rsidRPr="00A01950" w:rsidRDefault="00C558E4" w:rsidP="00906FFD">
            <w:pPr>
              <w:spacing w:after="0" w:line="240" w:lineRule="auto"/>
              <w:jc w:val="center"/>
              <w:rPr>
                <w:rFonts w:ascii="Book Antiqua" w:eastAsia="Times New Roman" w:hAnsi="Book Antiqua" w:cs="Calibri"/>
                <w:b/>
                <w:bCs/>
                <w:color w:val="000000"/>
                <w:lang w:val="en-IN" w:eastAsia="en-IN"/>
              </w:rPr>
            </w:pPr>
            <w:r w:rsidRPr="00A01950">
              <w:rPr>
                <w:rFonts w:ascii="Book Antiqua" w:eastAsia="Times New Roman" w:hAnsi="Book Antiqua" w:cs="Calibri"/>
                <w:b/>
                <w:bCs/>
                <w:color w:val="000000"/>
                <w:lang w:val="en-IN" w:eastAsia="en-IN"/>
              </w:rPr>
              <w:t>Tenor (Months)</w:t>
            </w:r>
          </w:p>
        </w:tc>
      </w:tr>
      <w:tr w:rsidR="00C558E4" w:rsidRPr="00A01950" w14:paraId="4B28CDAB" w14:textId="77777777" w:rsidTr="00906FFD">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9D578A"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B341C01" w14:textId="77777777" w:rsidR="00C558E4" w:rsidRPr="00A01950" w:rsidRDefault="00C558E4" w:rsidP="00906FFD">
            <w:pPr>
              <w:spacing w:after="0" w:line="240" w:lineRule="auto"/>
              <w:jc w:val="center"/>
              <w:rPr>
                <w:rFonts w:ascii="Book Antiqua" w:eastAsia="Times New Roman" w:hAnsi="Book Antiqua" w:cs="Calibri"/>
                <w:b/>
                <w:bCs/>
                <w:color w:val="000000"/>
                <w:lang w:val="en-IN" w:eastAsia="en-IN"/>
              </w:rPr>
            </w:pPr>
            <w:r w:rsidRPr="00A01950">
              <w:rPr>
                <w:rFonts w:ascii="Book Antiqua" w:eastAsia="Times New Roman" w:hAnsi="Book Antiqua" w:cs="Calibri"/>
                <w:b/>
                <w:bCs/>
                <w:color w:val="000000"/>
                <w:lang w:val="en-IN" w:eastAsia="en-IN"/>
              </w:rPr>
              <w:t>12</w:t>
            </w:r>
          </w:p>
        </w:tc>
        <w:tc>
          <w:tcPr>
            <w:tcW w:w="0" w:type="auto"/>
            <w:tcBorders>
              <w:top w:val="nil"/>
              <w:left w:val="nil"/>
              <w:bottom w:val="single" w:sz="4" w:space="0" w:color="auto"/>
              <w:right w:val="single" w:sz="4" w:space="0" w:color="auto"/>
            </w:tcBorders>
            <w:shd w:val="clear" w:color="auto" w:fill="auto"/>
            <w:noWrap/>
            <w:vAlign w:val="bottom"/>
            <w:hideMark/>
          </w:tcPr>
          <w:p w14:paraId="29232828" w14:textId="77777777" w:rsidR="00C558E4" w:rsidRPr="00A01950" w:rsidRDefault="00C558E4" w:rsidP="00906FFD">
            <w:pPr>
              <w:spacing w:after="0" w:line="240" w:lineRule="auto"/>
              <w:jc w:val="center"/>
              <w:rPr>
                <w:rFonts w:ascii="Book Antiqua" w:eastAsia="Times New Roman" w:hAnsi="Book Antiqua" w:cs="Calibri"/>
                <w:b/>
                <w:bCs/>
                <w:color w:val="000000"/>
                <w:lang w:val="en-IN" w:eastAsia="en-IN"/>
              </w:rPr>
            </w:pPr>
            <w:r w:rsidRPr="00A01950">
              <w:rPr>
                <w:rFonts w:ascii="Book Antiqua" w:eastAsia="Times New Roman" w:hAnsi="Book Antiqua" w:cs="Calibri"/>
                <w:b/>
                <w:bCs/>
                <w:color w:val="000000"/>
                <w:lang w:val="en-IN" w:eastAsia="en-IN"/>
              </w:rPr>
              <w:t>18</w:t>
            </w:r>
          </w:p>
        </w:tc>
        <w:tc>
          <w:tcPr>
            <w:tcW w:w="0" w:type="auto"/>
            <w:tcBorders>
              <w:top w:val="nil"/>
              <w:left w:val="nil"/>
              <w:bottom w:val="single" w:sz="4" w:space="0" w:color="auto"/>
              <w:right w:val="single" w:sz="4" w:space="0" w:color="auto"/>
            </w:tcBorders>
            <w:shd w:val="clear" w:color="auto" w:fill="auto"/>
            <w:noWrap/>
            <w:vAlign w:val="bottom"/>
            <w:hideMark/>
          </w:tcPr>
          <w:p w14:paraId="44C85F8C" w14:textId="77777777" w:rsidR="00C558E4" w:rsidRPr="00A01950" w:rsidRDefault="00C558E4" w:rsidP="00906FFD">
            <w:pPr>
              <w:spacing w:after="0" w:line="240" w:lineRule="auto"/>
              <w:jc w:val="center"/>
              <w:rPr>
                <w:rFonts w:ascii="Book Antiqua" w:eastAsia="Times New Roman" w:hAnsi="Book Antiqua" w:cs="Calibri"/>
                <w:b/>
                <w:bCs/>
                <w:color w:val="000000"/>
                <w:lang w:val="en-IN" w:eastAsia="en-IN"/>
              </w:rPr>
            </w:pPr>
            <w:r w:rsidRPr="00A01950">
              <w:rPr>
                <w:rFonts w:ascii="Book Antiqua" w:eastAsia="Times New Roman" w:hAnsi="Book Antiqua" w:cs="Calibri"/>
                <w:b/>
                <w:bCs/>
                <w:color w:val="000000"/>
                <w:lang w:val="en-IN" w:eastAsia="en-IN"/>
              </w:rPr>
              <w:t>24</w:t>
            </w:r>
          </w:p>
        </w:tc>
        <w:tc>
          <w:tcPr>
            <w:tcW w:w="0" w:type="auto"/>
            <w:tcBorders>
              <w:top w:val="nil"/>
              <w:left w:val="nil"/>
              <w:bottom w:val="single" w:sz="4" w:space="0" w:color="auto"/>
              <w:right w:val="single" w:sz="4" w:space="0" w:color="auto"/>
            </w:tcBorders>
            <w:shd w:val="clear" w:color="auto" w:fill="auto"/>
            <w:noWrap/>
            <w:vAlign w:val="bottom"/>
            <w:hideMark/>
          </w:tcPr>
          <w:p w14:paraId="56064F9B" w14:textId="77777777" w:rsidR="00C558E4" w:rsidRPr="00A01950" w:rsidRDefault="00C558E4" w:rsidP="00906FFD">
            <w:pPr>
              <w:spacing w:after="0" w:line="240" w:lineRule="auto"/>
              <w:jc w:val="center"/>
              <w:rPr>
                <w:rFonts w:ascii="Book Antiqua" w:eastAsia="Times New Roman" w:hAnsi="Book Antiqua" w:cs="Calibri"/>
                <w:b/>
                <w:bCs/>
                <w:color w:val="000000"/>
                <w:lang w:val="en-IN" w:eastAsia="en-IN"/>
              </w:rPr>
            </w:pPr>
            <w:r w:rsidRPr="00A01950">
              <w:rPr>
                <w:rFonts w:ascii="Book Antiqua" w:eastAsia="Times New Roman" w:hAnsi="Book Antiqua" w:cs="Calibri"/>
                <w:b/>
                <w:bCs/>
                <w:color w:val="000000"/>
                <w:lang w:val="en-IN" w:eastAsia="en-IN"/>
              </w:rPr>
              <w:t>36</w:t>
            </w:r>
          </w:p>
        </w:tc>
      </w:tr>
      <w:tr w:rsidR="00C558E4" w:rsidRPr="00A01950" w14:paraId="3768A865" w14:textId="77777777" w:rsidTr="00906FFD">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66E339"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12000</w:t>
            </w:r>
          </w:p>
        </w:tc>
        <w:tc>
          <w:tcPr>
            <w:tcW w:w="0" w:type="auto"/>
            <w:tcBorders>
              <w:top w:val="nil"/>
              <w:left w:val="nil"/>
              <w:bottom w:val="single" w:sz="4" w:space="0" w:color="auto"/>
              <w:right w:val="single" w:sz="4" w:space="0" w:color="auto"/>
            </w:tcBorders>
            <w:shd w:val="clear" w:color="auto" w:fill="auto"/>
            <w:noWrap/>
            <w:vAlign w:val="bottom"/>
            <w:hideMark/>
          </w:tcPr>
          <w:p w14:paraId="4127F433"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1147</w:t>
            </w:r>
          </w:p>
        </w:tc>
        <w:tc>
          <w:tcPr>
            <w:tcW w:w="0" w:type="auto"/>
            <w:tcBorders>
              <w:top w:val="nil"/>
              <w:left w:val="nil"/>
              <w:bottom w:val="single" w:sz="4" w:space="0" w:color="auto"/>
              <w:right w:val="single" w:sz="4" w:space="0" w:color="auto"/>
            </w:tcBorders>
            <w:shd w:val="clear" w:color="auto" w:fill="auto"/>
            <w:noWrap/>
            <w:vAlign w:val="bottom"/>
            <w:hideMark/>
          </w:tcPr>
          <w:p w14:paraId="34D010FC"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813</w:t>
            </w:r>
          </w:p>
        </w:tc>
        <w:tc>
          <w:tcPr>
            <w:tcW w:w="0" w:type="auto"/>
            <w:tcBorders>
              <w:top w:val="nil"/>
              <w:left w:val="nil"/>
              <w:bottom w:val="single" w:sz="4" w:space="0" w:color="auto"/>
              <w:right w:val="single" w:sz="4" w:space="0" w:color="auto"/>
            </w:tcBorders>
            <w:shd w:val="clear" w:color="auto" w:fill="auto"/>
            <w:noWrap/>
            <w:vAlign w:val="bottom"/>
            <w:hideMark/>
          </w:tcPr>
          <w:p w14:paraId="2D285FD3"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647</w:t>
            </w:r>
          </w:p>
        </w:tc>
        <w:tc>
          <w:tcPr>
            <w:tcW w:w="0" w:type="auto"/>
            <w:tcBorders>
              <w:top w:val="nil"/>
              <w:left w:val="nil"/>
              <w:bottom w:val="single" w:sz="4" w:space="0" w:color="auto"/>
              <w:right w:val="single" w:sz="4" w:space="0" w:color="auto"/>
            </w:tcBorders>
            <w:shd w:val="clear" w:color="auto" w:fill="auto"/>
            <w:noWrap/>
            <w:vAlign w:val="bottom"/>
            <w:hideMark/>
          </w:tcPr>
          <w:p w14:paraId="00F0F80D"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484</w:t>
            </w:r>
          </w:p>
        </w:tc>
      </w:tr>
      <w:tr w:rsidR="00C558E4" w:rsidRPr="00A01950" w14:paraId="31A055BD" w14:textId="77777777" w:rsidTr="00906FFD">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1101D6"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15000</w:t>
            </w:r>
          </w:p>
        </w:tc>
        <w:tc>
          <w:tcPr>
            <w:tcW w:w="0" w:type="auto"/>
            <w:tcBorders>
              <w:top w:val="nil"/>
              <w:left w:val="nil"/>
              <w:bottom w:val="single" w:sz="4" w:space="0" w:color="auto"/>
              <w:right w:val="single" w:sz="4" w:space="0" w:color="auto"/>
            </w:tcBorders>
            <w:shd w:val="clear" w:color="auto" w:fill="auto"/>
            <w:noWrap/>
            <w:vAlign w:val="bottom"/>
            <w:hideMark/>
          </w:tcPr>
          <w:p w14:paraId="38803733"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1433</w:t>
            </w:r>
          </w:p>
        </w:tc>
        <w:tc>
          <w:tcPr>
            <w:tcW w:w="0" w:type="auto"/>
            <w:tcBorders>
              <w:top w:val="nil"/>
              <w:left w:val="nil"/>
              <w:bottom w:val="single" w:sz="4" w:space="0" w:color="auto"/>
              <w:right w:val="single" w:sz="4" w:space="0" w:color="auto"/>
            </w:tcBorders>
            <w:shd w:val="clear" w:color="auto" w:fill="auto"/>
            <w:noWrap/>
            <w:vAlign w:val="bottom"/>
            <w:hideMark/>
          </w:tcPr>
          <w:p w14:paraId="29D26BCE"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1016</w:t>
            </w:r>
          </w:p>
        </w:tc>
        <w:tc>
          <w:tcPr>
            <w:tcW w:w="0" w:type="auto"/>
            <w:tcBorders>
              <w:top w:val="nil"/>
              <w:left w:val="nil"/>
              <w:bottom w:val="single" w:sz="4" w:space="0" w:color="auto"/>
              <w:right w:val="single" w:sz="4" w:space="0" w:color="auto"/>
            </w:tcBorders>
            <w:shd w:val="clear" w:color="auto" w:fill="auto"/>
            <w:noWrap/>
            <w:vAlign w:val="bottom"/>
            <w:hideMark/>
          </w:tcPr>
          <w:p w14:paraId="087E943B"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809</w:t>
            </w:r>
          </w:p>
        </w:tc>
        <w:tc>
          <w:tcPr>
            <w:tcW w:w="0" w:type="auto"/>
            <w:tcBorders>
              <w:top w:val="nil"/>
              <w:left w:val="nil"/>
              <w:bottom w:val="single" w:sz="4" w:space="0" w:color="auto"/>
              <w:right w:val="single" w:sz="4" w:space="0" w:color="auto"/>
            </w:tcBorders>
            <w:shd w:val="clear" w:color="auto" w:fill="auto"/>
            <w:noWrap/>
            <w:vAlign w:val="bottom"/>
            <w:hideMark/>
          </w:tcPr>
          <w:p w14:paraId="7B095F77"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605</w:t>
            </w:r>
          </w:p>
        </w:tc>
      </w:tr>
      <w:tr w:rsidR="00C558E4" w:rsidRPr="00A01950" w14:paraId="3214B8D7" w14:textId="77777777" w:rsidTr="00906FFD">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05F0B9"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18000</w:t>
            </w:r>
          </w:p>
        </w:tc>
        <w:tc>
          <w:tcPr>
            <w:tcW w:w="0" w:type="auto"/>
            <w:tcBorders>
              <w:top w:val="nil"/>
              <w:left w:val="nil"/>
              <w:bottom w:val="single" w:sz="4" w:space="0" w:color="auto"/>
              <w:right w:val="single" w:sz="4" w:space="0" w:color="auto"/>
            </w:tcBorders>
            <w:shd w:val="clear" w:color="auto" w:fill="auto"/>
            <w:noWrap/>
            <w:vAlign w:val="bottom"/>
            <w:hideMark/>
          </w:tcPr>
          <w:p w14:paraId="51F0EAD5"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1720</w:t>
            </w:r>
          </w:p>
        </w:tc>
        <w:tc>
          <w:tcPr>
            <w:tcW w:w="0" w:type="auto"/>
            <w:tcBorders>
              <w:top w:val="nil"/>
              <w:left w:val="nil"/>
              <w:bottom w:val="single" w:sz="4" w:space="0" w:color="auto"/>
              <w:right w:val="single" w:sz="4" w:space="0" w:color="auto"/>
            </w:tcBorders>
            <w:shd w:val="clear" w:color="auto" w:fill="auto"/>
            <w:noWrap/>
            <w:vAlign w:val="bottom"/>
            <w:hideMark/>
          </w:tcPr>
          <w:p w14:paraId="226DD083"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1219</w:t>
            </w:r>
          </w:p>
        </w:tc>
        <w:tc>
          <w:tcPr>
            <w:tcW w:w="0" w:type="auto"/>
            <w:tcBorders>
              <w:top w:val="nil"/>
              <w:left w:val="nil"/>
              <w:bottom w:val="single" w:sz="4" w:space="0" w:color="auto"/>
              <w:right w:val="single" w:sz="4" w:space="0" w:color="auto"/>
            </w:tcBorders>
            <w:shd w:val="clear" w:color="auto" w:fill="auto"/>
            <w:noWrap/>
            <w:vAlign w:val="bottom"/>
            <w:hideMark/>
          </w:tcPr>
          <w:p w14:paraId="69E4F0FA"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970</w:t>
            </w:r>
          </w:p>
        </w:tc>
        <w:tc>
          <w:tcPr>
            <w:tcW w:w="0" w:type="auto"/>
            <w:tcBorders>
              <w:top w:val="nil"/>
              <w:left w:val="nil"/>
              <w:bottom w:val="single" w:sz="4" w:space="0" w:color="auto"/>
              <w:right w:val="single" w:sz="4" w:space="0" w:color="auto"/>
            </w:tcBorders>
            <w:shd w:val="clear" w:color="auto" w:fill="auto"/>
            <w:noWrap/>
            <w:vAlign w:val="bottom"/>
            <w:hideMark/>
          </w:tcPr>
          <w:p w14:paraId="0EFD9A4A"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726</w:t>
            </w:r>
          </w:p>
        </w:tc>
      </w:tr>
      <w:tr w:rsidR="00C558E4" w:rsidRPr="00A01950" w14:paraId="7BE0E60B" w14:textId="77777777" w:rsidTr="00906FFD">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03CD2C"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21000</w:t>
            </w:r>
          </w:p>
        </w:tc>
        <w:tc>
          <w:tcPr>
            <w:tcW w:w="0" w:type="auto"/>
            <w:tcBorders>
              <w:top w:val="nil"/>
              <w:left w:val="nil"/>
              <w:bottom w:val="single" w:sz="4" w:space="0" w:color="auto"/>
              <w:right w:val="single" w:sz="4" w:space="0" w:color="auto"/>
            </w:tcBorders>
            <w:shd w:val="clear" w:color="auto" w:fill="auto"/>
            <w:noWrap/>
            <w:vAlign w:val="bottom"/>
            <w:hideMark/>
          </w:tcPr>
          <w:p w14:paraId="0CE2EC40"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2007</w:t>
            </w:r>
          </w:p>
        </w:tc>
        <w:tc>
          <w:tcPr>
            <w:tcW w:w="0" w:type="auto"/>
            <w:tcBorders>
              <w:top w:val="nil"/>
              <w:left w:val="nil"/>
              <w:bottom w:val="single" w:sz="4" w:space="0" w:color="auto"/>
              <w:right w:val="single" w:sz="4" w:space="0" w:color="auto"/>
            </w:tcBorders>
            <w:shd w:val="clear" w:color="auto" w:fill="auto"/>
            <w:noWrap/>
            <w:vAlign w:val="bottom"/>
            <w:hideMark/>
          </w:tcPr>
          <w:p w14:paraId="788E0FDD"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1422</w:t>
            </w:r>
          </w:p>
        </w:tc>
        <w:tc>
          <w:tcPr>
            <w:tcW w:w="0" w:type="auto"/>
            <w:tcBorders>
              <w:top w:val="nil"/>
              <w:left w:val="nil"/>
              <w:bottom w:val="single" w:sz="4" w:space="0" w:color="auto"/>
              <w:right w:val="single" w:sz="4" w:space="0" w:color="auto"/>
            </w:tcBorders>
            <w:shd w:val="clear" w:color="auto" w:fill="auto"/>
            <w:noWrap/>
            <w:vAlign w:val="bottom"/>
            <w:hideMark/>
          </w:tcPr>
          <w:p w14:paraId="7D038F76"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1132</w:t>
            </w:r>
          </w:p>
        </w:tc>
        <w:tc>
          <w:tcPr>
            <w:tcW w:w="0" w:type="auto"/>
            <w:tcBorders>
              <w:top w:val="nil"/>
              <w:left w:val="nil"/>
              <w:bottom w:val="single" w:sz="4" w:space="0" w:color="auto"/>
              <w:right w:val="single" w:sz="4" w:space="0" w:color="auto"/>
            </w:tcBorders>
            <w:shd w:val="clear" w:color="auto" w:fill="auto"/>
            <w:noWrap/>
            <w:vAlign w:val="bottom"/>
            <w:hideMark/>
          </w:tcPr>
          <w:p w14:paraId="0CA39D94"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847</w:t>
            </w:r>
          </w:p>
        </w:tc>
      </w:tr>
      <w:tr w:rsidR="00C558E4" w:rsidRPr="00A01950" w14:paraId="430E0ACE" w14:textId="77777777" w:rsidTr="00906FFD">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E6256F"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24000</w:t>
            </w:r>
          </w:p>
        </w:tc>
        <w:tc>
          <w:tcPr>
            <w:tcW w:w="0" w:type="auto"/>
            <w:tcBorders>
              <w:top w:val="nil"/>
              <w:left w:val="nil"/>
              <w:bottom w:val="single" w:sz="4" w:space="0" w:color="auto"/>
              <w:right w:val="single" w:sz="4" w:space="0" w:color="auto"/>
            </w:tcBorders>
            <w:shd w:val="clear" w:color="auto" w:fill="auto"/>
            <w:noWrap/>
            <w:vAlign w:val="bottom"/>
            <w:hideMark/>
          </w:tcPr>
          <w:p w14:paraId="013713D5"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2293</w:t>
            </w:r>
          </w:p>
        </w:tc>
        <w:tc>
          <w:tcPr>
            <w:tcW w:w="0" w:type="auto"/>
            <w:tcBorders>
              <w:top w:val="nil"/>
              <w:left w:val="nil"/>
              <w:bottom w:val="single" w:sz="4" w:space="0" w:color="auto"/>
              <w:right w:val="single" w:sz="4" w:space="0" w:color="auto"/>
            </w:tcBorders>
            <w:shd w:val="clear" w:color="auto" w:fill="auto"/>
            <w:noWrap/>
            <w:vAlign w:val="bottom"/>
            <w:hideMark/>
          </w:tcPr>
          <w:p w14:paraId="39007346"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1625</w:t>
            </w:r>
          </w:p>
        </w:tc>
        <w:tc>
          <w:tcPr>
            <w:tcW w:w="0" w:type="auto"/>
            <w:tcBorders>
              <w:top w:val="nil"/>
              <w:left w:val="nil"/>
              <w:bottom w:val="single" w:sz="4" w:space="0" w:color="auto"/>
              <w:right w:val="single" w:sz="4" w:space="0" w:color="auto"/>
            </w:tcBorders>
            <w:shd w:val="clear" w:color="auto" w:fill="auto"/>
            <w:noWrap/>
            <w:vAlign w:val="bottom"/>
            <w:hideMark/>
          </w:tcPr>
          <w:p w14:paraId="6153144D"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1293</w:t>
            </w:r>
          </w:p>
        </w:tc>
        <w:tc>
          <w:tcPr>
            <w:tcW w:w="0" w:type="auto"/>
            <w:tcBorders>
              <w:top w:val="nil"/>
              <w:left w:val="nil"/>
              <w:bottom w:val="single" w:sz="4" w:space="0" w:color="auto"/>
              <w:right w:val="single" w:sz="4" w:space="0" w:color="auto"/>
            </w:tcBorders>
            <w:shd w:val="clear" w:color="auto" w:fill="auto"/>
            <w:noWrap/>
            <w:vAlign w:val="bottom"/>
            <w:hideMark/>
          </w:tcPr>
          <w:p w14:paraId="4B3ECB67"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967</w:t>
            </w:r>
          </w:p>
        </w:tc>
      </w:tr>
      <w:tr w:rsidR="00C558E4" w:rsidRPr="00A01950" w14:paraId="3682AF98" w14:textId="77777777" w:rsidTr="00906FFD">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C15941"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27000</w:t>
            </w:r>
          </w:p>
        </w:tc>
        <w:tc>
          <w:tcPr>
            <w:tcW w:w="0" w:type="auto"/>
            <w:tcBorders>
              <w:top w:val="nil"/>
              <w:left w:val="nil"/>
              <w:bottom w:val="single" w:sz="4" w:space="0" w:color="auto"/>
              <w:right w:val="single" w:sz="4" w:space="0" w:color="auto"/>
            </w:tcBorders>
            <w:shd w:val="clear" w:color="auto" w:fill="auto"/>
            <w:noWrap/>
            <w:vAlign w:val="bottom"/>
            <w:hideMark/>
          </w:tcPr>
          <w:p w14:paraId="7089D2F9"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2580</w:t>
            </w:r>
          </w:p>
        </w:tc>
        <w:tc>
          <w:tcPr>
            <w:tcW w:w="0" w:type="auto"/>
            <w:tcBorders>
              <w:top w:val="nil"/>
              <w:left w:val="nil"/>
              <w:bottom w:val="single" w:sz="4" w:space="0" w:color="auto"/>
              <w:right w:val="single" w:sz="4" w:space="0" w:color="auto"/>
            </w:tcBorders>
            <w:shd w:val="clear" w:color="auto" w:fill="auto"/>
            <w:noWrap/>
            <w:vAlign w:val="bottom"/>
            <w:hideMark/>
          </w:tcPr>
          <w:p w14:paraId="726F9BC8"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1828</w:t>
            </w:r>
          </w:p>
        </w:tc>
        <w:tc>
          <w:tcPr>
            <w:tcW w:w="0" w:type="auto"/>
            <w:tcBorders>
              <w:top w:val="nil"/>
              <w:left w:val="nil"/>
              <w:bottom w:val="single" w:sz="4" w:space="0" w:color="auto"/>
              <w:right w:val="single" w:sz="4" w:space="0" w:color="auto"/>
            </w:tcBorders>
            <w:shd w:val="clear" w:color="auto" w:fill="auto"/>
            <w:noWrap/>
            <w:vAlign w:val="bottom"/>
            <w:hideMark/>
          </w:tcPr>
          <w:p w14:paraId="3EB83547"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1455</w:t>
            </w:r>
          </w:p>
        </w:tc>
        <w:tc>
          <w:tcPr>
            <w:tcW w:w="0" w:type="auto"/>
            <w:tcBorders>
              <w:top w:val="nil"/>
              <w:left w:val="nil"/>
              <w:bottom w:val="single" w:sz="4" w:space="0" w:color="auto"/>
              <w:right w:val="single" w:sz="4" w:space="0" w:color="auto"/>
            </w:tcBorders>
            <w:shd w:val="clear" w:color="auto" w:fill="auto"/>
            <w:noWrap/>
            <w:vAlign w:val="bottom"/>
            <w:hideMark/>
          </w:tcPr>
          <w:p w14:paraId="3BE0B4BE"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1088</w:t>
            </w:r>
          </w:p>
        </w:tc>
      </w:tr>
      <w:tr w:rsidR="00C558E4" w:rsidRPr="00A01950" w14:paraId="2D1EA4D9" w14:textId="77777777" w:rsidTr="00906FFD">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973A80"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30000</w:t>
            </w:r>
          </w:p>
        </w:tc>
        <w:tc>
          <w:tcPr>
            <w:tcW w:w="0" w:type="auto"/>
            <w:tcBorders>
              <w:top w:val="nil"/>
              <w:left w:val="nil"/>
              <w:bottom w:val="single" w:sz="4" w:space="0" w:color="auto"/>
              <w:right w:val="single" w:sz="4" w:space="0" w:color="auto"/>
            </w:tcBorders>
            <w:shd w:val="clear" w:color="auto" w:fill="auto"/>
            <w:noWrap/>
            <w:vAlign w:val="bottom"/>
            <w:hideMark/>
          </w:tcPr>
          <w:p w14:paraId="1AAC2A00"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2866</w:t>
            </w:r>
          </w:p>
        </w:tc>
        <w:tc>
          <w:tcPr>
            <w:tcW w:w="0" w:type="auto"/>
            <w:tcBorders>
              <w:top w:val="nil"/>
              <w:left w:val="nil"/>
              <w:bottom w:val="single" w:sz="4" w:space="0" w:color="auto"/>
              <w:right w:val="single" w:sz="4" w:space="0" w:color="auto"/>
            </w:tcBorders>
            <w:shd w:val="clear" w:color="auto" w:fill="auto"/>
            <w:noWrap/>
            <w:vAlign w:val="bottom"/>
            <w:hideMark/>
          </w:tcPr>
          <w:p w14:paraId="59D4123F"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2031</w:t>
            </w:r>
          </w:p>
        </w:tc>
        <w:tc>
          <w:tcPr>
            <w:tcW w:w="0" w:type="auto"/>
            <w:tcBorders>
              <w:top w:val="nil"/>
              <w:left w:val="nil"/>
              <w:bottom w:val="single" w:sz="4" w:space="0" w:color="auto"/>
              <w:right w:val="single" w:sz="4" w:space="0" w:color="auto"/>
            </w:tcBorders>
            <w:shd w:val="clear" w:color="auto" w:fill="auto"/>
            <w:noWrap/>
            <w:vAlign w:val="bottom"/>
            <w:hideMark/>
          </w:tcPr>
          <w:p w14:paraId="37CCE955"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1617</w:t>
            </w:r>
          </w:p>
        </w:tc>
        <w:tc>
          <w:tcPr>
            <w:tcW w:w="0" w:type="auto"/>
            <w:tcBorders>
              <w:top w:val="nil"/>
              <w:left w:val="nil"/>
              <w:bottom w:val="single" w:sz="4" w:space="0" w:color="auto"/>
              <w:right w:val="single" w:sz="4" w:space="0" w:color="auto"/>
            </w:tcBorders>
            <w:shd w:val="clear" w:color="auto" w:fill="auto"/>
            <w:noWrap/>
            <w:vAlign w:val="bottom"/>
            <w:hideMark/>
          </w:tcPr>
          <w:p w14:paraId="4B2031AD"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1209</w:t>
            </w:r>
          </w:p>
        </w:tc>
      </w:tr>
      <w:tr w:rsidR="00C558E4" w:rsidRPr="00A01950" w14:paraId="7FCE57E0" w14:textId="77777777" w:rsidTr="00906FFD">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A6DAFF"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33000</w:t>
            </w:r>
          </w:p>
        </w:tc>
        <w:tc>
          <w:tcPr>
            <w:tcW w:w="0" w:type="auto"/>
            <w:tcBorders>
              <w:top w:val="nil"/>
              <w:left w:val="nil"/>
              <w:bottom w:val="single" w:sz="4" w:space="0" w:color="auto"/>
              <w:right w:val="single" w:sz="4" w:space="0" w:color="auto"/>
            </w:tcBorders>
            <w:shd w:val="clear" w:color="auto" w:fill="auto"/>
            <w:noWrap/>
            <w:vAlign w:val="bottom"/>
            <w:hideMark/>
          </w:tcPr>
          <w:p w14:paraId="1B2C2B07"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87B5C7A"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F9758E2"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1778</w:t>
            </w:r>
          </w:p>
        </w:tc>
        <w:tc>
          <w:tcPr>
            <w:tcW w:w="0" w:type="auto"/>
            <w:tcBorders>
              <w:top w:val="nil"/>
              <w:left w:val="nil"/>
              <w:bottom w:val="single" w:sz="4" w:space="0" w:color="auto"/>
              <w:right w:val="single" w:sz="4" w:space="0" w:color="auto"/>
            </w:tcBorders>
            <w:shd w:val="clear" w:color="auto" w:fill="auto"/>
            <w:noWrap/>
            <w:vAlign w:val="bottom"/>
            <w:hideMark/>
          </w:tcPr>
          <w:p w14:paraId="6C39C884"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1330</w:t>
            </w:r>
          </w:p>
        </w:tc>
      </w:tr>
      <w:tr w:rsidR="00C558E4" w:rsidRPr="00A01950" w14:paraId="6C353850" w14:textId="77777777" w:rsidTr="00906FFD">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0E2A2E"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36000</w:t>
            </w:r>
          </w:p>
        </w:tc>
        <w:tc>
          <w:tcPr>
            <w:tcW w:w="0" w:type="auto"/>
            <w:tcBorders>
              <w:top w:val="nil"/>
              <w:left w:val="nil"/>
              <w:bottom w:val="single" w:sz="4" w:space="0" w:color="auto"/>
              <w:right w:val="single" w:sz="4" w:space="0" w:color="auto"/>
            </w:tcBorders>
            <w:shd w:val="clear" w:color="auto" w:fill="auto"/>
            <w:noWrap/>
            <w:vAlign w:val="bottom"/>
            <w:hideMark/>
          </w:tcPr>
          <w:p w14:paraId="7C74FFA6"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F807473"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E001E0A"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1940</w:t>
            </w:r>
          </w:p>
        </w:tc>
        <w:tc>
          <w:tcPr>
            <w:tcW w:w="0" w:type="auto"/>
            <w:tcBorders>
              <w:top w:val="nil"/>
              <w:left w:val="nil"/>
              <w:bottom w:val="single" w:sz="4" w:space="0" w:color="auto"/>
              <w:right w:val="single" w:sz="4" w:space="0" w:color="auto"/>
            </w:tcBorders>
            <w:shd w:val="clear" w:color="auto" w:fill="auto"/>
            <w:noWrap/>
            <w:vAlign w:val="bottom"/>
            <w:hideMark/>
          </w:tcPr>
          <w:p w14:paraId="158D63AA"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1451</w:t>
            </w:r>
          </w:p>
        </w:tc>
      </w:tr>
      <w:tr w:rsidR="00C558E4" w:rsidRPr="00A01950" w14:paraId="749B2A3C" w14:textId="77777777" w:rsidTr="00906FFD">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BE40CF"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39000</w:t>
            </w:r>
          </w:p>
        </w:tc>
        <w:tc>
          <w:tcPr>
            <w:tcW w:w="0" w:type="auto"/>
            <w:tcBorders>
              <w:top w:val="nil"/>
              <w:left w:val="nil"/>
              <w:bottom w:val="single" w:sz="4" w:space="0" w:color="auto"/>
              <w:right w:val="single" w:sz="4" w:space="0" w:color="auto"/>
            </w:tcBorders>
            <w:shd w:val="clear" w:color="auto" w:fill="auto"/>
            <w:noWrap/>
            <w:vAlign w:val="bottom"/>
            <w:hideMark/>
          </w:tcPr>
          <w:p w14:paraId="2DC926D5"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8E386DC"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BB9525A"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2102</w:t>
            </w:r>
          </w:p>
        </w:tc>
        <w:tc>
          <w:tcPr>
            <w:tcW w:w="0" w:type="auto"/>
            <w:tcBorders>
              <w:top w:val="nil"/>
              <w:left w:val="nil"/>
              <w:bottom w:val="single" w:sz="4" w:space="0" w:color="auto"/>
              <w:right w:val="single" w:sz="4" w:space="0" w:color="auto"/>
            </w:tcBorders>
            <w:shd w:val="clear" w:color="auto" w:fill="auto"/>
            <w:noWrap/>
            <w:vAlign w:val="bottom"/>
            <w:hideMark/>
          </w:tcPr>
          <w:p w14:paraId="3F993BE2"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1572</w:t>
            </w:r>
          </w:p>
        </w:tc>
      </w:tr>
      <w:tr w:rsidR="00C558E4" w:rsidRPr="00A01950" w14:paraId="1DF1AB85" w14:textId="77777777" w:rsidTr="00906FFD">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B03787"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42000</w:t>
            </w:r>
          </w:p>
        </w:tc>
        <w:tc>
          <w:tcPr>
            <w:tcW w:w="0" w:type="auto"/>
            <w:tcBorders>
              <w:top w:val="nil"/>
              <w:left w:val="nil"/>
              <w:bottom w:val="single" w:sz="4" w:space="0" w:color="auto"/>
              <w:right w:val="single" w:sz="4" w:space="0" w:color="auto"/>
            </w:tcBorders>
            <w:shd w:val="clear" w:color="auto" w:fill="auto"/>
            <w:noWrap/>
            <w:vAlign w:val="bottom"/>
            <w:hideMark/>
          </w:tcPr>
          <w:p w14:paraId="264F4070"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967CF0B"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E7EC857"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2263</w:t>
            </w:r>
          </w:p>
        </w:tc>
        <w:tc>
          <w:tcPr>
            <w:tcW w:w="0" w:type="auto"/>
            <w:tcBorders>
              <w:top w:val="nil"/>
              <w:left w:val="nil"/>
              <w:bottom w:val="single" w:sz="4" w:space="0" w:color="auto"/>
              <w:right w:val="single" w:sz="4" w:space="0" w:color="auto"/>
            </w:tcBorders>
            <w:shd w:val="clear" w:color="auto" w:fill="auto"/>
            <w:noWrap/>
            <w:vAlign w:val="bottom"/>
            <w:hideMark/>
          </w:tcPr>
          <w:p w14:paraId="50D8884C"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1693</w:t>
            </w:r>
          </w:p>
        </w:tc>
      </w:tr>
      <w:tr w:rsidR="00C558E4" w:rsidRPr="00A01950" w14:paraId="792983FD" w14:textId="77777777" w:rsidTr="00906FFD">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4DD3F9"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45000</w:t>
            </w:r>
          </w:p>
        </w:tc>
        <w:tc>
          <w:tcPr>
            <w:tcW w:w="0" w:type="auto"/>
            <w:tcBorders>
              <w:top w:val="nil"/>
              <w:left w:val="nil"/>
              <w:bottom w:val="single" w:sz="4" w:space="0" w:color="auto"/>
              <w:right w:val="single" w:sz="4" w:space="0" w:color="auto"/>
            </w:tcBorders>
            <w:shd w:val="clear" w:color="auto" w:fill="auto"/>
            <w:noWrap/>
            <w:vAlign w:val="bottom"/>
            <w:hideMark/>
          </w:tcPr>
          <w:p w14:paraId="53C9DC4F"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215AF46"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4F1CB7A"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2425</w:t>
            </w:r>
          </w:p>
        </w:tc>
        <w:tc>
          <w:tcPr>
            <w:tcW w:w="0" w:type="auto"/>
            <w:tcBorders>
              <w:top w:val="nil"/>
              <w:left w:val="nil"/>
              <w:bottom w:val="single" w:sz="4" w:space="0" w:color="auto"/>
              <w:right w:val="single" w:sz="4" w:space="0" w:color="auto"/>
            </w:tcBorders>
            <w:shd w:val="clear" w:color="auto" w:fill="auto"/>
            <w:noWrap/>
            <w:vAlign w:val="bottom"/>
            <w:hideMark/>
          </w:tcPr>
          <w:p w14:paraId="1B17BFE5"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1814</w:t>
            </w:r>
          </w:p>
        </w:tc>
      </w:tr>
      <w:tr w:rsidR="00C558E4" w:rsidRPr="00A01950" w14:paraId="0193D255" w14:textId="77777777" w:rsidTr="00906FFD">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B96BE8"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48000</w:t>
            </w:r>
          </w:p>
        </w:tc>
        <w:tc>
          <w:tcPr>
            <w:tcW w:w="0" w:type="auto"/>
            <w:tcBorders>
              <w:top w:val="nil"/>
              <w:left w:val="nil"/>
              <w:bottom w:val="single" w:sz="4" w:space="0" w:color="auto"/>
              <w:right w:val="single" w:sz="4" w:space="0" w:color="auto"/>
            </w:tcBorders>
            <w:shd w:val="clear" w:color="auto" w:fill="auto"/>
            <w:noWrap/>
            <w:vAlign w:val="bottom"/>
            <w:hideMark/>
          </w:tcPr>
          <w:p w14:paraId="0C6D8BCF"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1994695"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035BFC8"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2586</w:t>
            </w:r>
          </w:p>
        </w:tc>
        <w:tc>
          <w:tcPr>
            <w:tcW w:w="0" w:type="auto"/>
            <w:tcBorders>
              <w:top w:val="nil"/>
              <w:left w:val="nil"/>
              <w:bottom w:val="single" w:sz="4" w:space="0" w:color="auto"/>
              <w:right w:val="single" w:sz="4" w:space="0" w:color="auto"/>
            </w:tcBorders>
            <w:shd w:val="clear" w:color="auto" w:fill="auto"/>
            <w:noWrap/>
            <w:vAlign w:val="bottom"/>
            <w:hideMark/>
          </w:tcPr>
          <w:p w14:paraId="390B4CF3"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1934</w:t>
            </w:r>
          </w:p>
        </w:tc>
      </w:tr>
      <w:tr w:rsidR="00C558E4" w:rsidRPr="00A01950" w14:paraId="5D2710EF" w14:textId="77777777" w:rsidTr="00906FFD">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F8C85E"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51000</w:t>
            </w:r>
          </w:p>
        </w:tc>
        <w:tc>
          <w:tcPr>
            <w:tcW w:w="0" w:type="auto"/>
            <w:tcBorders>
              <w:top w:val="nil"/>
              <w:left w:val="nil"/>
              <w:bottom w:val="single" w:sz="4" w:space="0" w:color="auto"/>
              <w:right w:val="single" w:sz="4" w:space="0" w:color="auto"/>
            </w:tcBorders>
            <w:shd w:val="clear" w:color="auto" w:fill="auto"/>
            <w:noWrap/>
            <w:vAlign w:val="bottom"/>
            <w:hideMark/>
          </w:tcPr>
          <w:p w14:paraId="492B8E8C"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7087261"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A18C969"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2748</w:t>
            </w:r>
          </w:p>
        </w:tc>
        <w:tc>
          <w:tcPr>
            <w:tcW w:w="0" w:type="auto"/>
            <w:tcBorders>
              <w:top w:val="nil"/>
              <w:left w:val="nil"/>
              <w:bottom w:val="single" w:sz="4" w:space="0" w:color="auto"/>
              <w:right w:val="single" w:sz="4" w:space="0" w:color="auto"/>
            </w:tcBorders>
            <w:shd w:val="clear" w:color="auto" w:fill="auto"/>
            <w:noWrap/>
            <w:vAlign w:val="bottom"/>
            <w:hideMark/>
          </w:tcPr>
          <w:p w14:paraId="73F37046"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2055</w:t>
            </w:r>
          </w:p>
        </w:tc>
      </w:tr>
      <w:tr w:rsidR="00C558E4" w:rsidRPr="00A01950" w14:paraId="42D8A1E9" w14:textId="77777777" w:rsidTr="00906FFD">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C1830E"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54000</w:t>
            </w:r>
          </w:p>
        </w:tc>
        <w:tc>
          <w:tcPr>
            <w:tcW w:w="0" w:type="auto"/>
            <w:tcBorders>
              <w:top w:val="nil"/>
              <w:left w:val="nil"/>
              <w:bottom w:val="single" w:sz="4" w:space="0" w:color="auto"/>
              <w:right w:val="single" w:sz="4" w:space="0" w:color="auto"/>
            </w:tcBorders>
            <w:shd w:val="clear" w:color="auto" w:fill="auto"/>
            <w:noWrap/>
            <w:vAlign w:val="bottom"/>
            <w:hideMark/>
          </w:tcPr>
          <w:p w14:paraId="20CD8EF3"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8F1B21C"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B4A87A2"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2910</w:t>
            </w:r>
          </w:p>
        </w:tc>
        <w:tc>
          <w:tcPr>
            <w:tcW w:w="0" w:type="auto"/>
            <w:tcBorders>
              <w:top w:val="nil"/>
              <w:left w:val="nil"/>
              <w:bottom w:val="single" w:sz="4" w:space="0" w:color="auto"/>
              <w:right w:val="single" w:sz="4" w:space="0" w:color="auto"/>
            </w:tcBorders>
            <w:shd w:val="clear" w:color="auto" w:fill="auto"/>
            <w:noWrap/>
            <w:vAlign w:val="bottom"/>
            <w:hideMark/>
          </w:tcPr>
          <w:p w14:paraId="354212D1"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2176</w:t>
            </w:r>
          </w:p>
        </w:tc>
      </w:tr>
      <w:tr w:rsidR="00C558E4" w:rsidRPr="00A01950" w14:paraId="7D051F74" w14:textId="77777777" w:rsidTr="00906FFD">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C83426"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57000</w:t>
            </w:r>
          </w:p>
        </w:tc>
        <w:tc>
          <w:tcPr>
            <w:tcW w:w="0" w:type="auto"/>
            <w:tcBorders>
              <w:top w:val="nil"/>
              <w:left w:val="nil"/>
              <w:bottom w:val="single" w:sz="4" w:space="0" w:color="auto"/>
              <w:right w:val="single" w:sz="4" w:space="0" w:color="auto"/>
            </w:tcBorders>
            <w:shd w:val="clear" w:color="auto" w:fill="auto"/>
            <w:noWrap/>
            <w:vAlign w:val="bottom"/>
            <w:hideMark/>
          </w:tcPr>
          <w:p w14:paraId="1A855ABE"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8F6E2B3"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2639EEF"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3071</w:t>
            </w:r>
          </w:p>
        </w:tc>
        <w:tc>
          <w:tcPr>
            <w:tcW w:w="0" w:type="auto"/>
            <w:tcBorders>
              <w:top w:val="nil"/>
              <w:left w:val="nil"/>
              <w:bottom w:val="single" w:sz="4" w:space="0" w:color="auto"/>
              <w:right w:val="single" w:sz="4" w:space="0" w:color="auto"/>
            </w:tcBorders>
            <w:shd w:val="clear" w:color="auto" w:fill="auto"/>
            <w:noWrap/>
            <w:vAlign w:val="bottom"/>
            <w:hideMark/>
          </w:tcPr>
          <w:p w14:paraId="42D4E940"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2297</w:t>
            </w:r>
          </w:p>
        </w:tc>
      </w:tr>
      <w:tr w:rsidR="00C558E4" w:rsidRPr="00A01950" w14:paraId="4A3D9ED0" w14:textId="77777777" w:rsidTr="00906FFD">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94A8DD"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60000</w:t>
            </w:r>
          </w:p>
        </w:tc>
        <w:tc>
          <w:tcPr>
            <w:tcW w:w="0" w:type="auto"/>
            <w:tcBorders>
              <w:top w:val="nil"/>
              <w:left w:val="nil"/>
              <w:bottom w:val="single" w:sz="4" w:space="0" w:color="auto"/>
              <w:right w:val="single" w:sz="4" w:space="0" w:color="auto"/>
            </w:tcBorders>
            <w:shd w:val="clear" w:color="auto" w:fill="auto"/>
            <w:noWrap/>
            <w:vAlign w:val="bottom"/>
            <w:hideMark/>
          </w:tcPr>
          <w:p w14:paraId="0A1F0CB7"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4378791"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158C3A1"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3233</w:t>
            </w:r>
          </w:p>
        </w:tc>
        <w:tc>
          <w:tcPr>
            <w:tcW w:w="0" w:type="auto"/>
            <w:tcBorders>
              <w:top w:val="nil"/>
              <w:left w:val="nil"/>
              <w:bottom w:val="single" w:sz="4" w:space="0" w:color="auto"/>
              <w:right w:val="single" w:sz="4" w:space="0" w:color="auto"/>
            </w:tcBorders>
            <w:shd w:val="clear" w:color="auto" w:fill="auto"/>
            <w:noWrap/>
            <w:vAlign w:val="bottom"/>
            <w:hideMark/>
          </w:tcPr>
          <w:p w14:paraId="0555DE4B" w14:textId="77777777" w:rsidR="00C558E4" w:rsidRPr="00A01950" w:rsidRDefault="00C558E4" w:rsidP="00906FFD">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2418</w:t>
            </w:r>
          </w:p>
        </w:tc>
      </w:tr>
    </w:tbl>
    <w:tbl>
      <w:tblPr>
        <w:tblpPr w:leftFromText="180" w:rightFromText="180" w:vertAnchor="text" w:horzAnchor="margin" w:tblpXSpec="center" w:tblpY="432"/>
        <w:tblW w:w="10718" w:type="dxa"/>
        <w:tblLook w:val="04A0" w:firstRow="1" w:lastRow="0" w:firstColumn="1" w:lastColumn="0" w:noHBand="0" w:noVBand="1"/>
      </w:tblPr>
      <w:tblGrid>
        <w:gridCol w:w="400"/>
        <w:gridCol w:w="3240"/>
        <w:gridCol w:w="1200"/>
        <w:gridCol w:w="1200"/>
        <w:gridCol w:w="1200"/>
        <w:gridCol w:w="1200"/>
        <w:gridCol w:w="1200"/>
        <w:gridCol w:w="1200"/>
      </w:tblGrid>
      <w:tr w:rsidR="00C558E4" w:rsidRPr="00A01950" w14:paraId="561C085A" w14:textId="77777777" w:rsidTr="00906FFD">
        <w:trPr>
          <w:trHeight w:val="290"/>
        </w:trPr>
        <w:tc>
          <w:tcPr>
            <w:tcW w:w="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27AEA"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14:paraId="2F322552"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1CE8B1D"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Scenario 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BBBA695"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Scenario 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8F2942B"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Scenario 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D2B20FF"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Scenario 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A9D9548"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Scenario 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A7498F0"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Scenario 5</w:t>
            </w:r>
          </w:p>
        </w:tc>
      </w:tr>
      <w:tr w:rsidR="00C558E4" w:rsidRPr="00A01950" w14:paraId="53FDB4D0" w14:textId="77777777" w:rsidTr="00906FFD">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0C794462"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A</w:t>
            </w:r>
          </w:p>
        </w:tc>
        <w:tc>
          <w:tcPr>
            <w:tcW w:w="3240" w:type="dxa"/>
            <w:tcBorders>
              <w:top w:val="nil"/>
              <w:left w:val="nil"/>
              <w:bottom w:val="single" w:sz="4" w:space="0" w:color="auto"/>
              <w:right w:val="single" w:sz="4" w:space="0" w:color="auto"/>
            </w:tcBorders>
            <w:shd w:val="clear" w:color="auto" w:fill="auto"/>
            <w:noWrap/>
            <w:vAlign w:val="bottom"/>
            <w:hideMark/>
          </w:tcPr>
          <w:p w14:paraId="2341155B"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Monthly HH Income</w:t>
            </w:r>
          </w:p>
        </w:tc>
        <w:tc>
          <w:tcPr>
            <w:tcW w:w="1200" w:type="dxa"/>
            <w:tcBorders>
              <w:top w:val="nil"/>
              <w:left w:val="nil"/>
              <w:bottom w:val="single" w:sz="4" w:space="0" w:color="auto"/>
              <w:right w:val="single" w:sz="4" w:space="0" w:color="auto"/>
            </w:tcBorders>
            <w:shd w:val="clear" w:color="auto" w:fill="auto"/>
            <w:noWrap/>
            <w:vAlign w:val="bottom"/>
            <w:hideMark/>
          </w:tcPr>
          <w:p w14:paraId="12DD0EEA"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24000</w:t>
            </w:r>
          </w:p>
        </w:tc>
        <w:tc>
          <w:tcPr>
            <w:tcW w:w="1200" w:type="dxa"/>
            <w:tcBorders>
              <w:top w:val="nil"/>
              <w:left w:val="nil"/>
              <w:bottom w:val="single" w:sz="4" w:space="0" w:color="auto"/>
              <w:right w:val="single" w:sz="4" w:space="0" w:color="auto"/>
            </w:tcBorders>
            <w:shd w:val="clear" w:color="auto" w:fill="auto"/>
            <w:noWrap/>
            <w:vAlign w:val="bottom"/>
            <w:hideMark/>
          </w:tcPr>
          <w:p w14:paraId="4591EC17"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24000</w:t>
            </w:r>
          </w:p>
        </w:tc>
        <w:tc>
          <w:tcPr>
            <w:tcW w:w="1200" w:type="dxa"/>
            <w:tcBorders>
              <w:top w:val="nil"/>
              <w:left w:val="nil"/>
              <w:bottom w:val="single" w:sz="4" w:space="0" w:color="auto"/>
              <w:right w:val="single" w:sz="4" w:space="0" w:color="auto"/>
            </w:tcBorders>
            <w:shd w:val="clear" w:color="auto" w:fill="auto"/>
            <w:noWrap/>
            <w:vAlign w:val="bottom"/>
            <w:hideMark/>
          </w:tcPr>
          <w:p w14:paraId="0A1B1A55"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24000</w:t>
            </w:r>
          </w:p>
        </w:tc>
        <w:tc>
          <w:tcPr>
            <w:tcW w:w="1200" w:type="dxa"/>
            <w:tcBorders>
              <w:top w:val="nil"/>
              <w:left w:val="nil"/>
              <w:bottom w:val="single" w:sz="4" w:space="0" w:color="auto"/>
              <w:right w:val="single" w:sz="4" w:space="0" w:color="auto"/>
            </w:tcBorders>
            <w:shd w:val="clear" w:color="auto" w:fill="auto"/>
            <w:noWrap/>
            <w:vAlign w:val="bottom"/>
            <w:hideMark/>
          </w:tcPr>
          <w:p w14:paraId="4CCDD88A"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24000</w:t>
            </w:r>
          </w:p>
        </w:tc>
        <w:tc>
          <w:tcPr>
            <w:tcW w:w="1200" w:type="dxa"/>
            <w:tcBorders>
              <w:top w:val="nil"/>
              <w:left w:val="nil"/>
              <w:bottom w:val="single" w:sz="4" w:space="0" w:color="auto"/>
              <w:right w:val="single" w:sz="4" w:space="0" w:color="auto"/>
            </w:tcBorders>
            <w:shd w:val="clear" w:color="auto" w:fill="auto"/>
            <w:noWrap/>
            <w:vAlign w:val="bottom"/>
            <w:hideMark/>
          </w:tcPr>
          <w:p w14:paraId="0FF8FFAD"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24000</w:t>
            </w:r>
          </w:p>
        </w:tc>
        <w:tc>
          <w:tcPr>
            <w:tcW w:w="1200" w:type="dxa"/>
            <w:tcBorders>
              <w:top w:val="nil"/>
              <w:left w:val="nil"/>
              <w:bottom w:val="single" w:sz="4" w:space="0" w:color="auto"/>
              <w:right w:val="single" w:sz="4" w:space="0" w:color="auto"/>
            </w:tcBorders>
            <w:shd w:val="clear" w:color="auto" w:fill="auto"/>
            <w:noWrap/>
            <w:vAlign w:val="bottom"/>
            <w:hideMark/>
          </w:tcPr>
          <w:p w14:paraId="5E7545A5"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24000</w:t>
            </w:r>
          </w:p>
        </w:tc>
      </w:tr>
      <w:tr w:rsidR="00C558E4" w:rsidRPr="00A01950" w14:paraId="77237811" w14:textId="77777777" w:rsidTr="00906FFD">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470E82A7"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B</w:t>
            </w:r>
          </w:p>
        </w:tc>
        <w:tc>
          <w:tcPr>
            <w:tcW w:w="3240" w:type="dxa"/>
            <w:tcBorders>
              <w:top w:val="nil"/>
              <w:left w:val="nil"/>
              <w:bottom w:val="single" w:sz="4" w:space="0" w:color="auto"/>
              <w:right w:val="single" w:sz="4" w:space="0" w:color="auto"/>
            </w:tcBorders>
            <w:shd w:val="clear" w:color="auto" w:fill="auto"/>
            <w:noWrap/>
            <w:vAlign w:val="bottom"/>
            <w:hideMark/>
          </w:tcPr>
          <w:p w14:paraId="12B71A83"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Monthly HH Expense</w:t>
            </w:r>
          </w:p>
        </w:tc>
        <w:tc>
          <w:tcPr>
            <w:tcW w:w="1200" w:type="dxa"/>
            <w:tcBorders>
              <w:top w:val="nil"/>
              <w:left w:val="nil"/>
              <w:bottom w:val="single" w:sz="4" w:space="0" w:color="auto"/>
              <w:right w:val="single" w:sz="4" w:space="0" w:color="auto"/>
            </w:tcBorders>
            <w:shd w:val="clear" w:color="auto" w:fill="auto"/>
            <w:noWrap/>
            <w:vAlign w:val="bottom"/>
            <w:hideMark/>
          </w:tcPr>
          <w:p w14:paraId="1580BEE7"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6000</w:t>
            </w:r>
          </w:p>
        </w:tc>
        <w:tc>
          <w:tcPr>
            <w:tcW w:w="1200" w:type="dxa"/>
            <w:tcBorders>
              <w:top w:val="nil"/>
              <w:left w:val="nil"/>
              <w:bottom w:val="single" w:sz="4" w:space="0" w:color="auto"/>
              <w:right w:val="single" w:sz="4" w:space="0" w:color="auto"/>
            </w:tcBorders>
            <w:shd w:val="clear" w:color="auto" w:fill="auto"/>
            <w:noWrap/>
            <w:vAlign w:val="bottom"/>
            <w:hideMark/>
          </w:tcPr>
          <w:p w14:paraId="072856F3"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6000</w:t>
            </w:r>
          </w:p>
        </w:tc>
        <w:tc>
          <w:tcPr>
            <w:tcW w:w="1200" w:type="dxa"/>
            <w:tcBorders>
              <w:top w:val="nil"/>
              <w:left w:val="nil"/>
              <w:bottom w:val="single" w:sz="4" w:space="0" w:color="auto"/>
              <w:right w:val="single" w:sz="4" w:space="0" w:color="auto"/>
            </w:tcBorders>
            <w:shd w:val="clear" w:color="auto" w:fill="auto"/>
            <w:noWrap/>
            <w:vAlign w:val="bottom"/>
            <w:hideMark/>
          </w:tcPr>
          <w:p w14:paraId="319C5024"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6000</w:t>
            </w:r>
          </w:p>
        </w:tc>
        <w:tc>
          <w:tcPr>
            <w:tcW w:w="1200" w:type="dxa"/>
            <w:tcBorders>
              <w:top w:val="nil"/>
              <w:left w:val="nil"/>
              <w:bottom w:val="single" w:sz="4" w:space="0" w:color="auto"/>
              <w:right w:val="single" w:sz="4" w:space="0" w:color="auto"/>
            </w:tcBorders>
            <w:shd w:val="clear" w:color="auto" w:fill="auto"/>
            <w:noWrap/>
            <w:vAlign w:val="bottom"/>
            <w:hideMark/>
          </w:tcPr>
          <w:p w14:paraId="54BB40D4"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6000</w:t>
            </w:r>
          </w:p>
        </w:tc>
        <w:tc>
          <w:tcPr>
            <w:tcW w:w="1200" w:type="dxa"/>
            <w:tcBorders>
              <w:top w:val="nil"/>
              <w:left w:val="nil"/>
              <w:bottom w:val="single" w:sz="4" w:space="0" w:color="auto"/>
              <w:right w:val="single" w:sz="4" w:space="0" w:color="auto"/>
            </w:tcBorders>
            <w:shd w:val="clear" w:color="auto" w:fill="auto"/>
            <w:noWrap/>
            <w:vAlign w:val="bottom"/>
            <w:hideMark/>
          </w:tcPr>
          <w:p w14:paraId="2EB2F75C"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18000</w:t>
            </w:r>
          </w:p>
        </w:tc>
        <w:tc>
          <w:tcPr>
            <w:tcW w:w="1200" w:type="dxa"/>
            <w:tcBorders>
              <w:top w:val="nil"/>
              <w:left w:val="nil"/>
              <w:bottom w:val="single" w:sz="4" w:space="0" w:color="auto"/>
              <w:right w:val="single" w:sz="4" w:space="0" w:color="auto"/>
            </w:tcBorders>
            <w:shd w:val="clear" w:color="auto" w:fill="auto"/>
            <w:noWrap/>
            <w:vAlign w:val="bottom"/>
            <w:hideMark/>
          </w:tcPr>
          <w:p w14:paraId="22C83EF1"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18000</w:t>
            </w:r>
          </w:p>
        </w:tc>
      </w:tr>
      <w:tr w:rsidR="00C558E4" w:rsidRPr="00A01950" w14:paraId="2321E253" w14:textId="77777777" w:rsidTr="00906FFD">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26C2202F"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C</w:t>
            </w:r>
          </w:p>
        </w:tc>
        <w:tc>
          <w:tcPr>
            <w:tcW w:w="3240" w:type="dxa"/>
            <w:tcBorders>
              <w:top w:val="nil"/>
              <w:left w:val="nil"/>
              <w:bottom w:val="single" w:sz="4" w:space="0" w:color="auto"/>
              <w:right w:val="single" w:sz="4" w:space="0" w:color="auto"/>
            </w:tcBorders>
            <w:shd w:val="clear" w:color="auto" w:fill="auto"/>
            <w:noWrap/>
            <w:vAlign w:val="bottom"/>
            <w:hideMark/>
          </w:tcPr>
          <w:p w14:paraId="0059763B"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Customer EMI Obligation</w:t>
            </w:r>
          </w:p>
        </w:tc>
        <w:tc>
          <w:tcPr>
            <w:tcW w:w="1200" w:type="dxa"/>
            <w:tcBorders>
              <w:top w:val="nil"/>
              <w:left w:val="nil"/>
              <w:bottom w:val="single" w:sz="4" w:space="0" w:color="auto"/>
              <w:right w:val="single" w:sz="4" w:space="0" w:color="auto"/>
            </w:tcBorders>
            <w:shd w:val="clear" w:color="auto" w:fill="auto"/>
            <w:noWrap/>
            <w:vAlign w:val="bottom"/>
            <w:hideMark/>
          </w:tcPr>
          <w:p w14:paraId="03197008"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0</w:t>
            </w:r>
          </w:p>
        </w:tc>
        <w:tc>
          <w:tcPr>
            <w:tcW w:w="1200" w:type="dxa"/>
            <w:tcBorders>
              <w:top w:val="nil"/>
              <w:left w:val="nil"/>
              <w:bottom w:val="single" w:sz="4" w:space="0" w:color="auto"/>
              <w:right w:val="single" w:sz="4" w:space="0" w:color="auto"/>
            </w:tcBorders>
            <w:shd w:val="clear" w:color="auto" w:fill="auto"/>
            <w:noWrap/>
            <w:vAlign w:val="bottom"/>
            <w:hideMark/>
          </w:tcPr>
          <w:p w14:paraId="01EB9809"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0</w:t>
            </w:r>
          </w:p>
        </w:tc>
        <w:tc>
          <w:tcPr>
            <w:tcW w:w="1200" w:type="dxa"/>
            <w:tcBorders>
              <w:top w:val="nil"/>
              <w:left w:val="nil"/>
              <w:bottom w:val="single" w:sz="4" w:space="0" w:color="auto"/>
              <w:right w:val="single" w:sz="4" w:space="0" w:color="auto"/>
            </w:tcBorders>
            <w:shd w:val="clear" w:color="auto" w:fill="auto"/>
            <w:noWrap/>
            <w:vAlign w:val="bottom"/>
            <w:hideMark/>
          </w:tcPr>
          <w:p w14:paraId="46344ACD"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4000</w:t>
            </w:r>
          </w:p>
        </w:tc>
        <w:tc>
          <w:tcPr>
            <w:tcW w:w="1200" w:type="dxa"/>
            <w:tcBorders>
              <w:top w:val="nil"/>
              <w:left w:val="nil"/>
              <w:bottom w:val="single" w:sz="4" w:space="0" w:color="auto"/>
              <w:right w:val="single" w:sz="4" w:space="0" w:color="auto"/>
            </w:tcBorders>
            <w:shd w:val="clear" w:color="auto" w:fill="auto"/>
            <w:noWrap/>
            <w:vAlign w:val="bottom"/>
            <w:hideMark/>
          </w:tcPr>
          <w:p w14:paraId="5F26879B"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4000</w:t>
            </w:r>
          </w:p>
        </w:tc>
        <w:tc>
          <w:tcPr>
            <w:tcW w:w="1200" w:type="dxa"/>
            <w:tcBorders>
              <w:top w:val="nil"/>
              <w:left w:val="nil"/>
              <w:bottom w:val="single" w:sz="4" w:space="0" w:color="auto"/>
              <w:right w:val="single" w:sz="4" w:space="0" w:color="auto"/>
            </w:tcBorders>
            <w:shd w:val="clear" w:color="auto" w:fill="auto"/>
            <w:noWrap/>
            <w:vAlign w:val="bottom"/>
            <w:hideMark/>
          </w:tcPr>
          <w:p w14:paraId="642D2178"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0</w:t>
            </w:r>
          </w:p>
        </w:tc>
        <w:tc>
          <w:tcPr>
            <w:tcW w:w="1200" w:type="dxa"/>
            <w:tcBorders>
              <w:top w:val="nil"/>
              <w:left w:val="nil"/>
              <w:bottom w:val="single" w:sz="4" w:space="0" w:color="auto"/>
              <w:right w:val="single" w:sz="4" w:space="0" w:color="auto"/>
            </w:tcBorders>
            <w:shd w:val="clear" w:color="auto" w:fill="auto"/>
            <w:noWrap/>
            <w:vAlign w:val="bottom"/>
            <w:hideMark/>
          </w:tcPr>
          <w:p w14:paraId="3269E278"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1000</w:t>
            </w:r>
          </w:p>
        </w:tc>
      </w:tr>
      <w:tr w:rsidR="00C558E4" w:rsidRPr="00A01950" w14:paraId="0FEAAEE2" w14:textId="77777777" w:rsidTr="00906FFD">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65F43DA0"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D</w:t>
            </w:r>
          </w:p>
        </w:tc>
        <w:tc>
          <w:tcPr>
            <w:tcW w:w="3240" w:type="dxa"/>
            <w:tcBorders>
              <w:top w:val="nil"/>
              <w:left w:val="nil"/>
              <w:bottom w:val="single" w:sz="4" w:space="0" w:color="auto"/>
              <w:right w:val="single" w:sz="4" w:space="0" w:color="auto"/>
            </w:tcBorders>
            <w:shd w:val="clear" w:color="auto" w:fill="auto"/>
            <w:noWrap/>
            <w:vAlign w:val="bottom"/>
            <w:hideMark/>
          </w:tcPr>
          <w:p w14:paraId="65ED1B28"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Applicable FOIR</w:t>
            </w:r>
          </w:p>
        </w:tc>
        <w:tc>
          <w:tcPr>
            <w:tcW w:w="1200" w:type="dxa"/>
            <w:tcBorders>
              <w:top w:val="nil"/>
              <w:left w:val="nil"/>
              <w:bottom w:val="single" w:sz="4" w:space="0" w:color="auto"/>
              <w:right w:val="single" w:sz="4" w:space="0" w:color="auto"/>
            </w:tcBorders>
            <w:shd w:val="clear" w:color="auto" w:fill="auto"/>
            <w:noWrap/>
            <w:vAlign w:val="bottom"/>
            <w:hideMark/>
          </w:tcPr>
          <w:p w14:paraId="5437CD48"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40%</w:t>
            </w:r>
          </w:p>
        </w:tc>
        <w:tc>
          <w:tcPr>
            <w:tcW w:w="1200" w:type="dxa"/>
            <w:tcBorders>
              <w:top w:val="nil"/>
              <w:left w:val="nil"/>
              <w:bottom w:val="single" w:sz="4" w:space="0" w:color="auto"/>
              <w:right w:val="single" w:sz="4" w:space="0" w:color="auto"/>
            </w:tcBorders>
            <w:shd w:val="clear" w:color="auto" w:fill="auto"/>
            <w:noWrap/>
            <w:vAlign w:val="bottom"/>
            <w:hideMark/>
          </w:tcPr>
          <w:p w14:paraId="7BCB37BE"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40%</w:t>
            </w:r>
          </w:p>
        </w:tc>
        <w:tc>
          <w:tcPr>
            <w:tcW w:w="1200" w:type="dxa"/>
            <w:tcBorders>
              <w:top w:val="nil"/>
              <w:left w:val="nil"/>
              <w:bottom w:val="single" w:sz="4" w:space="0" w:color="auto"/>
              <w:right w:val="single" w:sz="4" w:space="0" w:color="auto"/>
            </w:tcBorders>
            <w:shd w:val="clear" w:color="auto" w:fill="auto"/>
            <w:noWrap/>
            <w:vAlign w:val="bottom"/>
            <w:hideMark/>
          </w:tcPr>
          <w:p w14:paraId="3E266624"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45%</w:t>
            </w:r>
          </w:p>
        </w:tc>
        <w:tc>
          <w:tcPr>
            <w:tcW w:w="1200" w:type="dxa"/>
            <w:tcBorders>
              <w:top w:val="nil"/>
              <w:left w:val="nil"/>
              <w:bottom w:val="single" w:sz="4" w:space="0" w:color="auto"/>
              <w:right w:val="single" w:sz="4" w:space="0" w:color="auto"/>
            </w:tcBorders>
            <w:shd w:val="clear" w:color="auto" w:fill="auto"/>
            <w:noWrap/>
            <w:vAlign w:val="bottom"/>
            <w:hideMark/>
          </w:tcPr>
          <w:p w14:paraId="62293F21"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45%</w:t>
            </w:r>
          </w:p>
        </w:tc>
        <w:tc>
          <w:tcPr>
            <w:tcW w:w="1200" w:type="dxa"/>
            <w:tcBorders>
              <w:top w:val="nil"/>
              <w:left w:val="nil"/>
              <w:bottom w:val="single" w:sz="4" w:space="0" w:color="auto"/>
              <w:right w:val="single" w:sz="4" w:space="0" w:color="auto"/>
            </w:tcBorders>
            <w:shd w:val="clear" w:color="auto" w:fill="auto"/>
            <w:noWrap/>
            <w:vAlign w:val="bottom"/>
            <w:hideMark/>
          </w:tcPr>
          <w:p w14:paraId="6367BCD6"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40%</w:t>
            </w:r>
          </w:p>
        </w:tc>
        <w:tc>
          <w:tcPr>
            <w:tcW w:w="1200" w:type="dxa"/>
            <w:tcBorders>
              <w:top w:val="nil"/>
              <w:left w:val="nil"/>
              <w:bottom w:val="single" w:sz="4" w:space="0" w:color="auto"/>
              <w:right w:val="single" w:sz="4" w:space="0" w:color="auto"/>
            </w:tcBorders>
            <w:shd w:val="clear" w:color="auto" w:fill="auto"/>
            <w:noWrap/>
            <w:vAlign w:val="bottom"/>
            <w:hideMark/>
          </w:tcPr>
          <w:p w14:paraId="1DC45482"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45%</w:t>
            </w:r>
          </w:p>
        </w:tc>
      </w:tr>
      <w:tr w:rsidR="00C558E4" w:rsidRPr="00A01950" w14:paraId="3A2AFD3A" w14:textId="77777777" w:rsidTr="00906FFD">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3943DBA9"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E</w:t>
            </w:r>
          </w:p>
        </w:tc>
        <w:tc>
          <w:tcPr>
            <w:tcW w:w="3240" w:type="dxa"/>
            <w:tcBorders>
              <w:top w:val="nil"/>
              <w:left w:val="nil"/>
              <w:bottom w:val="single" w:sz="4" w:space="0" w:color="auto"/>
              <w:right w:val="single" w:sz="4" w:space="0" w:color="auto"/>
            </w:tcBorders>
            <w:shd w:val="clear" w:color="auto" w:fill="auto"/>
            <w:noWrap/>
            <w:vAlign w:val="bottom"/>
            <w:hideMark/>
          </w:tcPr>
          <w:p w14:paraId="7B4EA7C6"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Surplus Income</w:t>
            </w:r>
          </w:p>
        </w:tc>
        <w:tc>
          <w:tcPr>
            <w:tcW w:w="1200" w:type="dxa"/>
            <w:tcBorders>
              <w:top w:val="nil"/>
              <w:left w:val="nil"/>
              <w:bottom w:val="single" w:sz="4" w:space="0" w:color="auto"/>
              <w:right w:val="single" w:sz="4" w:space="0" w:color="auto"/>
            </w:tcBorders>
            <w:shd w:val="clear" w:color="auto" w:fill="auto"/>
            <w:noWrap/>
            <w:vAlign w:val="bottom"/>
            <w:hideMark/>
          </w:tcPr>
          <w:p w14:paraId="13875EC7"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9600</w:t>
            </w:r>
          </w:p>
        </w:tc>
        <w:tc>
          <w:tcPr>
            <w:tcW w:w="1200" w:type="dxa"/>
            <w:tcBorders>
              <w:top w:val="nil"/>
              <w:left w:val="nil"/>
              <w:bottom w:val="single" w:sz="4" w:space="0" w:color="auto"/>
              <w:right w:val="single" w:sz="4" w:space="0" w:color="auto"/>
            </w:tcBorders>
            <w:shd w:val="clear" w:color="auto" w:fill="auto"/>
            <w:noWrap/>
            <w:vAlign w:val="bottom"/>
            <w:hideMark/>
          </w:tcPr>
          <w:p w14:paraId="4B4BB7E8"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9600</w:t>
            </w:r>
          </w:p>
        </w:tc>
        <w:tc>
          <w:tcPr>
            <w:tcW w:w="1200" w:type="dxa"/>
            <w:tcBorders>
              <w:top w:val="nil"/>
              <w:left w:val="nil"/>
              <w:bottom w:val="single" w:sz="4" w:space="0" w:color="auto"/>
              <w:right w:val="single" w:sz="4" w:space="0" w:color="auto"/>
            </w:tcBorders>
            <w:shd w:val="clear" w:color="auto" w:fill="auto"/>
            <w:noWrap/>
            <w:vAlign w:val="bottom"/>
            <w:hideMark/>
          </w:tcPr>
          <w:p w14:paraId="32DB214A"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10800</w:t>
            </w:r>
          </w:p>
        </w:tc>
        <w:tc>
          <w:tcPr>
            <w:tcW w:w="1200" w:type="dxa"/>
            <w:tcBorders>
              <w:top w:val="nil"/>
              <w:left w:val="nil"/>
              <w:bottom w:val="single" w:sz="4" w:space="0" w:color="auto"/>
              <w:right w:val="single" w:sz="4" w:space="0" w:color="auto"/>
            </w:tcBorders>
            <w:shd w:val="clear" w:color="auto" w:fill="auto"/>
            <w:noWrap/>
            <w:vAlign w:val="bottom"/>
            <w:hideMark/>
          </w:tcPr>
          <w:p w14:paraId="1B98DDD7"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10800</w:t>
            </w:r>
          </w:p>
        </w:tc>
        <w:tc>
          <w:tcPr>
            <w:tcW w:w="1200" w:type="dxa"/>
            <w:tcBorders>
              <w:top w:val="nil"/>
              <w:left w:val="nil"/>
              <w:bottom w:val="single" w:sz="4" w:space="0" w:color="auto"/>
              <w:right w:val="single" w:sz="4" w:space="0" w:color="auto"/>
            </w:tcBorders>
            <w:shd w:val="clear" w:color="auto" w:fill="auto"/>
            <w:noWrap/>
            <w:vAlign w:val="bottom"/>
            <w:hideMark/>
          </w:tcPr>
          <w:p w14:paraId="52833F4C"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9600</w:t>
            </w:r>
          </w:p>
        </w:tc>
        <w:tc>
          <w:tcPr>
            <w:tcW w:w="1200" w:type="dxa"/>
            <w:tcBorders>
              <w:top w:val="nil"/>
              <w:left w:val="nil"/>
              <w:bottom w:val="single" w:sz="4" w:space="0" w:color="auto"/>
              <w:right w:val="single" w:sz="4" w:space="0" w:color="auto"/>
            </w:tcBorders>
            <w:shd w:val="clear" w:color="auto" w:fill="auto"/>
            <w:noWrap/>
            <w:vAlign w:val="bottom"/>
            <w:hideMark/>
          </w:tcPr>
          <w:p w14:paraId="1020174F"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10800</w:t>
            </w:r>
          </w:p>
        </w:tc>
      </w:tr>
      <w:tr w:rsidR="00C558E4" w:rsidRPr="00A01950" w14:paraId="43703820" w14:textId="77777777" w:rsidTr="00906FFD">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1E417782"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F</w:t>
            </w:r>
          </w:p>
        </w:tc>
        <w:tc>
          <w:tcPr>
            <w:tcW w:w="3240" w:type="dxa"/>
            <w:tcBorders>
              <w:top w:val="nil"/>
              <w:left w:val="nil"/>
              <w:bottom w:val="single" w:sz="4" w:space="0" w:color="auto"/>
              <w:right w:val="single" w:sz="4" w:space="0" w:color="auto"/>
            </w:tcBorders>
            <w:shd w:val="clear" w:color="auto" w:fill="auto"/>
            <w:noWrap/>
            <w:vAlign w:val="bottom"/>
            <w:hideMark/>
          </w:tcPr>
          <w:p w14:paraId="50927D1C"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Net Income</w:t>
            </w:r>
          </w:p>
        </w:tc>
        <w:tc>
          <w:tcPr>
            <w:tcW w:w="1200" w:type="dxa"/>
            <w:tcBorders>
              <w:top w:val="nil"/>
              <w:left w:val="nil"/>
              <w:bottom w:val="single" w:sz="4" w:space="0" w:color="auto"/>
              <w:right w:val="single" w:sz="4" w:space="0" w:color="auto"/>
            </w:tcBorders>
            <w:shd w:val="clear" w:color="auto" w:fill="auto"/>
            <w:noWrap/>
            <w:vAlign w:val="bottom"/>
            <w:hideMark/>
          </w:tcPr>
          <w:p w14:paraId="1ED66E92"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18000</w:t>
            </w:r>
          </w:p>
        </w:tc>
        <w:tc>
          <w:tcPr>
            <w:tcW w:w="1200" w:type="dxa"/>
            <w:tcBorders>
              <w:top w:val="nil"/>
              <w:left w:val="nil"/>
              <w:bottom w:val="single" w:sz="4" w:space="0" w:color="auto"/>
              <w:right w:val="single" w:sz="4" w:space="0" w:color="auto"/>
            </w:tcBorders>
            <w:shd w:val="clear" w:color="auto" w:fill="auto"/>
            <w:noWrap/>
            <w:vAlign w:val="bottom"/>
            <w:hideMark/>
          </w:tcPr>
          <w:p w14:paraId="235C90E3"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18000</w:t>
            </w:r>
          </w:p>
        </w:tc>
        <w:tc>
          <w:tcPr>
            <w:tcW w:w="1200" w:type="dxa"/>
            <w:tcBorders>
              <w:top w:val="nil"/>
              <w:left w:val="nil"/>
              <w:bottom w:val="single" w:sz="4" w:space="0" w:color="auto"/>
              <w:right w:val="single" w:sz="4" w:space="0" w:color="auto"/>
            </w:tcBorders>
            <w:shd w:val="clear" w:color="auto" w:fill="auto"/>
            <w:noWrap/>
            <w:vAlign w:val="bottom"/>
            <w:hideMark/>
          </w:tcPr>
          <w:p w14:paraId="312F10A2"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18000</w:t>
            </w:r>
          </w:p>
        </w:tc>
        <w:tc>
          <w:tcPr>
            <w:tcW w:w="1200" w:type="dxa"/>
            <w:tcBorders>
              <w:top w:val="nil"/>
              <w:left w:val="nil"/>
              <w:bottom w:val="single" w:sz="4" w:space="0" w:color="auto"/>
              <w:right w:val="single" w:sz="4" w:space="0" w:color="auto"/>
            </w:tcBorders>
            <w:shd w:val="clear" w:color="auto" w:fill="auto"/>
            <w:noWrap/>
            <w:vAlign w:val="bottom"/>
            <w:hideMark/>
          </w:tcPr>
          <w:p w14:paraId="759DEB38"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18000</w:t>
            </w:r>
          </w:p>
        </w:tc>
        <w:tc>
          <w:tcPr>
            <w:tcW w:w="1200" w:type="dxa"/>
            <w:tcBorders>
              <w:top w:val="nil"/>
              <w:left w:val="nil"/>
              <w:bottom w:val="single" w:sz="4" w:space="0" w:color="auto"/>
              <w:right w:val="single" w:sz="4" w:space="0" w:color="auto"/>
            </w:tcBorders>
            <w:shd w:val="clear" w:color="auto" w:fill="auto"/>
            <w:noWrap/>
            <w:vAlign w:val="bottom"/>
            <w:hideMark/>
          </w:tcPr>
          <w:p w14:paraId="4655B16A"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6000</w:t>
            </w:r>
          </w:p>
        </w:tc>
        <w:tc>
          <w:tcPr>
            <w:tcW w:w="1200" w:type="dxa"/>
            <w:tcBorders>
              <w:top w:val="nil"/>
              <w:left w:val="nil"/>
              <w:bottom w:val="single" w:sz="4" w:space="0" w:color="auto"/>
              <w:right w:val="single" w:sz="4" w:space="0" w:color="auto"/>
            </w:tcBorders>
            <w:shd w:val="clear" w:color="auto" w:fill="auto"/>
            <w:noWrap/>
            <w:vAlign w:val="bottom"/>
            <w:hideMark/>
          </w:tcPr>
          <w:p w14:paraId="608402E7"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6000</w:t>
            </w:r>
          </w:p>
        </w:tc>
      </w:tr>
      <w:tr w:rsidR="00C558E4" w:rsidRPr="00A01950" w14:paraId="40DEA3D6" w14:textId="77777777" w:rsidTr="00906FFD">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43260628"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G</w:t>
            </w:r>
          </w:p>
        </w:tc>
        <w:tc>
          <w:tcPr>
            <w:tcW w:w="3240" w:type="dxa"/>
            <w:tcBorders>
              <w:top w:val="nil"/>
              <w:left w:val="nil"/>
              <w:bottom w:val="single" w:sz="4" w:space="0" w:color="auto"/>
              <w:right w:val="single" w:sz="4" w:space="0" w:color="auto"/>
            </w:tcBorders>
            <w:shd w:val="clear" w:color="auto" w:fill="auto"/>
            <w:noWrap/>
            <w:vAlign w:val="bottom"/>
            <w:hideMark/>
          </w:tcPr>
          <w:p w14:paraId="24C700E7"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Minimum of E and F</w:t>
            </w:r>
          </w:p>
        </w:tc>
        <w:tc>
          <w:tcPr>
            <w:tcW w:w="1200" w:type="dxa"/>
            <w:tcBorders>
              <w:top w:val="nil"/>
              <w:left w:val="nil"/>
              <w:bottom w:val="single" w:sz="4" w:space="0" w:color="auto"/>
              <w:right w:val="single" w:sz="4" w:space="0" w:color="auto"/>
            </w:tcBorders>
            <w:shd w:val="clear" w:color="auto" w:fill="auto"/>
            <w:noWrap/>
            <w:vAlign w:val="bottom"/>
            <w:hideMark/>
          </w:tcPr>
          <w:p w14:paraId="017A65A1"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9600</w:t>
            </w:r>
          </w:p>
        </w:tc>
        <w:tc>
          <w:tcPr>
            <w:tcW w:w="1200" w:type="dxa"/>
            <w:tcBorders>
              <w:top w:val="nil"/>
              <w:left w:val="nil"/>
              <w:bottom w:val="single" w:sz="4" w:space="0" w:color="auto"/>
              <w:right w:val="single" w:sz="4" w:space="0" w:color="auto"/>
            </w:tcBorders>
            <w:shd w:val="clear" w:color="auto" w:fill="auto"/>
            <w:noWrap/>
            <w:vAlign w:val="bottom"/>
            <w:hideMark/>
          </w:tcPr>
          <w:p w14:paraId="4F997E72"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9600</w:t>
            </w:r>
          </w:p>
        </w:tc>
        <w:tc>
          <w:tcPr>
            <w:tcW w:w="1200" w:type="dxa"/>
            <w:tcBorders>
              <w:top w:val="nil"/>
              <w:left w:val="nil"/>
              <w:bottom w:val="single" w:sz="4" w:space="0" w:color="auto"/>
              <w:right w:val="single" w:sz="4" w:space="0" w:color="auto"/>
            </w:tcBorders>
            <w:shd w:val="clear" w:color="auto" w:fill="auto"/>
            <w:noWrap/>
            <w:vAlign w:val="bottom"/>
            <w:hideMark/>
          </w:tcPr>
          <w:p w14:paraId="4E94B4A7"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10800</w:t>
            </w:r>
          </w:p>
        </w:tc>
        <w:tc>
          <w:tcPr>
            <w:tcW w:w="1200" w:type="dxa"/>
            <w:tcBorders>
              <w:top w:val="nil"/>
              <w:left w:val="nil"/>
              <w:bottom w:val="single" w:sz="4" w:space="0" w:color="auto"/>
              <w:right w:val="single" w:sz="4" w:space="0" w:color="auto"/>
            </w:tcBorders>
            <w:shd w:val="clear" w:color="auto" w:fill="auto"/>
            <w:noWrap/>
            <w:vAlign w:val="bottom"/>
            <w:hideMark/>
          </w:tcPr>
          <w:p w14:paraId="39E35CC9"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10800</w:t>
            </w:r>
          </w:p>
        </w:tc>
        <w:tc>
          <w:tcPr>
            <w:tcW w:w="1200" w:type="dxa"/>
            <w:tcBorders>
              <w:top w:val="nil"/>
              <w:left w:val="nil"/>
              <w:bottom w:val="single" w:sz="4" w:space="0" w:color="auto"/>
              <w:right w:val="single" w:sz="4" w:space="0" w:color="auto"/>
            </w:tcBorders>
            <w:shd w:val="clear" w:color="auto" w:fill="auto"/>
            <w:noWrap/>
            <w:vAlign w:val="bottom"/>
            <w:hideMark/>
          </w:tcPr>
          <w:p w14:paraId="626B56FF"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6000</w:t>
            </w:r>
          </w:p>
        </w:tc>
        <w:tc>
          <w:tcPr>
            <w:tcW w:w="1200" w:type="dxa"/>
            <w:tcBorders>
              <w:top w:val="nil"/>
              <w:left w:val="nil"/>
              <w:bottom w:val="single" w:sz="4" w:space="0" w:color="auto"/>
              <w:right w:val="single" w:sz="4" w:space="0" w:color="auto"/>
            </w:tcBorders>
            <w:shd w:val="clear" w:color="auto" w:fill="auto"/>
            <w:noWrap/>
            <w:vAlign w:val="bottom"/>
            <w:hideMark/>
          </w:tcPr>
          <w:p w14:paraId="4AF55585"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6000</w:t>
            </w:r>
          </w:p>
        </w:tc>
      </w:tr>
      <w:tr w:rsidR="00C558E4" w:rsidRPr="00A01950" w14:paraId="0495CB3D" w14:textId="77777777" w:rsidTr="00906FFD">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38401E63"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H</w:t>
            </w:r>
          </w:p>
        </w:tc>
        <w:tc>
          <w:tcPr>
            <w:tcW w:w="3240" w:type="dxa"/>
            <w:tcBorders>
              <w:top w:val="nil"/>
              <w:left w:val="nil"/>
              <w:bottom w:val="single" w:sz="4" w:space="0" w:color="auto"/>
              <w:right w:val="single" w:sz="4" w:space="0" w:color="auto"/>
            </w:tcBorders>
            <w:shd w:val="clear" w:color="auto" w:fill="auto"/>
            <w:noWrap/>
            <w:vAlign w:val="bottom"/>
            <w:hideMark/>
          </w:tcPr>
          <w:p w14:paraId="0EDA870C"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Household EMI Obligation</w:t>
            </w:r>
          </w:p>
        </w:tc>
        <w:tc>
          <w:tcPr>
            <w:tcW w:w="1200" w:type="dxa"/>
            <w:tcBorders>
              <w:top w:val="nil"/>
              <w:left w:val="nil"/>
              <w:bottom w:val="single" w:sz="4" w:space="0" w:color="auto"/>
              <w:right w:val="single" w:sz="4" w:space="0" w:color="auto"/>
            </w:tcBorders>
            <w:shd w:val="clear" w:color="auto" w:fill="auto"/>
            <w:noWrap/>
            <w:vAlign w:val="bottom"/>
            <w:hideMark/>
          </w:tcPr>
          <w:p w14:paraId="707B8AFB"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0</w:t>
            </w:r>
          </w:p>
        </w:tc>
        <w:tc>
          <w:tcPr>
            <w:tcW w:w="1200" w:type="dxa"/>
            <w:tcBorders>
              <w:top w:val="nil"/>
              <w:left w:val="nil"/>
              <w:bottom w:val="single" w:sz="4" w:space="0" w:color="auto"/>
              <w:right w:val="single" w:sz="4" w:space="0" w:color="auto"/>
            </w:tcBorders>
            <w:shd w:val="clear" w:color="auto" w:fill="auto"/>
            <w:noWrap/>
            <w:vAlign w:val="bottom"/>
            <w:hideMark/>
          </w:tcPr>
          <w:p w14:paraId="4E8FC528"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4000</w:t>
            </w:r>
          </w:p>
        </w:tc>
        <w:tc>
          <w:tcPr>
            <w:tcW w:w="1200" w:type="dxa"/>
            <w:tcBorders>
              <w:top w:val="nil"/>
              <w:left w:val="nil"/>
              <w:bottom w:val="single" w:sz="4" w:space="0" w:color="auto"/>
              <w:right w:val="single" w:sz="4" w:space="0" w:color="auto"/>
            </w:tcBorders>
            <w:shd w:val="clear" w:color="auto" w:fill="auto"/>
            <w:noWrap/>
            <w:vAlign w:val="bottom"/>
            <w:hideMark/>
          </w:tcPr>
          <w:p w14:paraId="7C8B60AD"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5000</w:t>
            </w:r>
          </w:p>
        </w:tc>
        <w:tc>
          <w:tcPr>
            <w:tcW w:w="1200" w:type="dxa"/>
            <w:tcBorders>
              <w:top w:val="nil"/>
              <w:left w:val="nil"/>
              <w:bottom w:val="single" w:sz="4" w:space="0" w:color="auto"/>
              <w:right w:val="single" w:sz="4" w:space="0" w:color="auto"/>
            </w:tcBorders>
            <w:shd w:val="clear" w:color="auto" w:fill="auto"/>
            <w:noWrap/>
            <w:vAlign w:val="bottom"/>
            <w:hideMark/>
          </w:tcPr>
          <w:p w14:paraId="0A08C230"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8000</w:t>
            </w:r>
          </w:p>
        </w:tc>
        <w:tc>
          <w:tcPr>
            <w:tcW w:w="1200" w:type="dxa"/>
            <w:tcBorders>
              <w:top w:val="nil"/>
              <w:left w:val="nil"/>
              <w:bottom w:val="single" w:sz="4" w:space="0" w:color="auto"/>
              <w:right w:val="single" w:sz="4" w:space="0" w:color="auto"/>
            </w:tcBorders>
            <w:shd w:val="clear" w:color="auto" w:fill="auto"/>
            <w:noWrap/>
            <w:vAlign w:val="bottom"/>
            <w:hideMark/>
          </w:tcPr>
          <w:p w14:paraId="0D0E704D"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4000</w:t>
            </w:r>
          </w:p>
        </w:tc>
        <w:tc>
          <w:tcPr>
            <w:tcW w:w="1200" w:type="dxa"/>
            <w:tcBorders>
              <w:top w:val="nil"/>
              <w:left w:val="nil"/>
              <w:bottom w:val="single" w:sz="4" w:space="0" w:color="auto"/>
              <w:right w:val="single" w:sz="4" w:space="0" w:color="auto"/>
            </w:tcBorders>
            <w:shd w:val="clear" w:color="auto" w:fill="auto"/>
            <w:noWrap/>
            <w:vAlign w:val="bottom"/>
            <w:hideMark/>
          </w:tcPr>
          <w:p w14:paraId="7DF6EAAC"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5000</w:t>
            </w:r>
          </w:p>
        </w:tc>
      </w:tr>
      <w:tr w:rsidR="00C558E4" w:rsidRPr="00A01950" w14:paraId="589304D5" w14:textId="77777777" w:rsidTr="00906FFD">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01A2954B"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I</w:t>
            </w:r>
          </w:p>
        </w:tc>
        <w:tc>
          <w:tcPr>
            <w:tcW w:w="3240" w:type="dxa"/>
            <w:tcBorders>
              <w:top w:val="nil"/>
              <w:left w:val="nil"/>
              <w:bottom w:val="single" w:sz="4" w:space="0" w:color="auto"/>
              <w:right w:val="single" w:sz="4" w:space="0" w:color="auto"/>
            </w:tcBorders>
            <w:shd w:val="clear" w:color="auto" w:fill="auto"/>
            <w:noWrap/>
            <w:vAlign w:val="bottom"/>
            <w:hideMark/>
          </w:tcPr>
          <w:p w14:paraId="5545FF37"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Available Income</w:t>
            </w:r>
          </w:p>
        </w:tc>
        <w:tc>
          <w:tcPr>
            <w:tcW w:w="1200" w:type="dxa"/>
            <w:tcBorders>
              <w:top w:val="nil"/>
              <w:left w:val="nil"/>
              <w:bottom w:val="single" w:sz="4" w:space="0" w:color="auto"/>
              <w:right w:val="single" w:sz="4" w:space="0" w:color="auto"/>
            </w:tcBorders>
            <w:shd w:val="clear" w:color="auto" w:fill="auto"/>
            <w:noWrap/>
            <w:vAlign w:val="bottom"/>
            <w:hideMark/>
          </w:tcPr>
          <w:p w14:paraId="795CB7D2"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9600</w:t>
            </w:r>
          </w:p>
        </w:tc>
        <w:tc>
          <w:tcPr>
            <w:tcW w:w="1200" w:type="dxa"/>
            <w:tcBorders>
              <w:top w:val="nil"/>
              <w:left w:val="nil"/>
              <w:bottom w:val="single" w:sz="4" w:space="0" w:color="auto"/>
              <w:right w:val="single" w:sz="4" w:space="0" w:color="auto"/>
            </w:tcBorders>
            <w:shd w:val="clear" w:color="auto" w:fill="auto"/>
            <w:noWrap/>
            <w:vAlign w:val="bottom"/>
            <w:hideMark/>
          </w:tcPr>
          <w:p w14:paraId="7504EC98"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5600</w:t>
            </w:r>
          </w:p>
        </w:tc>
        <w:tc>
          <w:tcPr>
            <w:tcW w:w="1200" w:type="dxa"/>
            <w:tcBorders>
              <w:top w:val="nil"/>
              <w:left w:val="nil"/>
              <w:bottom w:val="single" w:sz="4" w:space="0" w:color="auto"/>
              <w:right w:val="single" w:sz="4" w:space="0" w:color="auto"/>
            </w:tcBorders>
            <w:shd w:val="clear" w:color="auto" w:fill="auto"/>
            <w:noWrap/>
            <w:vAlign w:val="bottom"/>
            <w:hideMark/>
          </w:tcPr>
          <w:p w14:paraId="58F5866B"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5800</w:t>
            </w:r>
          </w:p>
        </w:tc>
        <w:tc>
          <w:tcPr>
            <w:tcW w:w="1200" w:type="dxa"/>
            <w:tcBorders>
              <w:top w:val="nil"/>
              <w:left w:val="nil"/>
              <w:bottom w:val="single" w:sz="4" w:space="0" w:color="auto"/>
              <w:right w:val="single" w:sz="4" w:space="0" w:color="auto"/>
            </w:tcBorders>
            <w:shd w:val="clear" w:color="auto" w:fill="auto"/>
            <w:noWrap/>
            <w:vAlign w:val="bottom"/>
            <w:hideMark/>
          </w:tcPr>
          <w:p w14:paraId="5E3292CE"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2800</w:t>
            </w:r>
          </w:p>
        </w:tc>
        <w:tc>
          <w:tcPr>
            <w:tcW w:w="1200" w:type="dxa"/>
            <w:tcBorders>
              <w:top w:val="nil"/>
              <w:left w:val="nil"/>
              <w:bottom w:val="single" w:sz="4" w:space="0" w:color="auto"/>
              <w:right w:val="single" w:sz="4" w:space="0" w:color="auto"/>
            </w:tcBorders>
            <w:shd w:val="clear" w:color="auto" w:fill="auto"/>
            <w:noWrap/>
            <w:vAlign w:val="bottom"/>
            <w:hideMark/>
          </w:tcPr>
          <w:p w14:paraId="5536E42B"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2000</w:t>
            </w:r>
          </w:p>
        </w:tc>
        <w:tc>
          <w:tcPr>
            <w:tcW w:w="1200" w:type="dxa"/>
            <w:tcBorders>
              <w:top w:val="nil"/>
              <w:left w:val="nil"/>
              <w:bottom w:val="single" w:sz="4" w:space="0" w:color="auto"/>
              <w:right w:val="single" w:sz="4" w:space="0" w:color="auto"/>
            </w:tcBorders>
            <w:shd w:val="clear" w:color="auto" w:fill="auto"/>
            <w:noWrap/>
            <w:vAlign w:val="bottom"/>
            <w:hideMark/>
          </w:tcPr>
          <w:p w14:paraId="35DC1EB6"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1000</w:t>
            </w:r>
          </w:p>
        </w:tc>
      </w:tr>
      <w:tr w:rsidR="00C558E4" w:rsidRPr="00A01950" w14:paraId="65D7BA2C" w14:textId="77777777" w:rsidTr="00906FFD">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1B2D3B9E"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J</w:t>
            </w:r>
          </w:p>
        </w:tc>
        <w:tc>
          <w:tcPr>
            <w:tcW w:w="3240" w:type="dxa"/>
            <w:tcBorders>
              <w:top w:val="nil"/>
              <w:left w:val="nil"/>
              <w:bottom w:val="single" w:sz="4" w:space="0" w:color="auto"/>
              <w:right w:val="single" w:sz="4" w:space="0" w:color="auto"/>
            </w:tcBorders>
            <w:shd w:val="clear" w:color="auto" w:fill="auto"/>
            <w:noWrap/>
            <w:vAlign w:val="bottom"/>
            <w:hideMark/>
          </w:tcPr>
          <w:p w14:paraId="3154E6E1"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EMI of Applied Loan (57000)</w:t>
            </w:r>
          </w:p>
        </w:tc>
        <w:tc>
          <w:tcPr>
            <w:tcW w:w="1200" w:type="dxa"/>
            <w:tcBorders>
              <w:top w:val="nil"/>
              <w:left w:val="nil"/>
              <w:bottom w:val="single" w:sz="4" w:space="0" w:color="auto"/>
              <w:right w:val="single" w:sz="4" w:space="0" w:color="auto"/>
            </w:tcBorders>
            <w:shd w:val="clear" w:color="auto" w:fill="auto"/>
            <w:noWrap/>
            <w:vAlign w:val="bottom"/>
            <w:hideMark/>
          </w:tcPr>
          <w:p w14:paraId="212A0E59"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3071</w:t>
            </w:r>
          </w:p>
        </w:tc>
        <w:tc>
          <w:tcPr>
            <w:tcW w:w="1200" w:type="dxa"/>
            <w:tcBorders>
              <w:top w:val="nil"/>
              <w:left w:val="nil"/>
              <w:bottom w:val="single" w:sz="4" w:space="0" w:color="auto"/>
              <w:right w:val="single" w:sz="4" w:space="0" w:color="auto"/>
            </w:tcBorders>
            <w:shd w:val="clear" w:color="auto" w:fill="auto"/>
            <w:noWrap/>
            <w:vAlign w:val="bottom"/>
            <w:hideMark/>
          </w:tcPr>
          <w:p w14:paraId="6575202E"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3071</w:t>
            </w:r>
          </w:p>
        </w:tc>
        <w:tc>
          <w:tcPr>
            <w:tcW w:w="1200" w:type="dxa"/>
            <w:tcBorders>
              <w:top w:val="nil"/>
              <w:left w:val="nil"/>
              <w:bottom w:val="single" w:sz="4" w:space="0" w:color="auto"/>
              <w:right w:val="single" w:sz="4" w:space="0" w:color="auto"/>
            </w:tcBorders>
            <w:shd w:val="clear" w:color="auto" w:fill="auto"/>
            <w:noWrap/>
            <w:vAlign w:val="bottom"/>
            <w:hideMark/>
          </w:tcPr>
          <w:p w14:paraId="59607939"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3071</w:t>
            </w:r>
          </w:p>
        </w:tc>
        <w:tc>
          <w:tcPr>
            <w:tcW w:w="1200" w:type="dxa"/>
            <w:tcBorders>
              <w:top w:val="nil"/>
              <w:left w:val="nil"/>
              <w:bottom w:val="single" w:sz="4" w:space="0" w:color="auto"/>
              <w:right w:val="single" w:sz="4" w:space="0" w:color="auto"/>
            </w:tcBorders>
            <w:shd w:val="clear" w:color="auto" w:fill="auto"/>
            <w:noWrap/>
            <w:vAlign w:val="bottom"/>
            <w:hideMark/>
          </w:tcPr>
          <w:p w14:paraId="65176ADA"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3071</w:t>
            </w:r>
          </w:p>
        </w:tc>
        <w:tc>
          <w:tcPr>
            <w:tcW w:w="1200" w:type="dxa"/>
            <w:tcBorders>
              <w:top w:val="nil"/>
              <w:left w:val="nil"/>
              <w:bottom w:val="single" w:sz="4" w:space="0" w:color="auto"/>
              <w:right w:val="single" w:sz="4" w:space="0" w:color="auto"/>
            </w:tcBorders>
            <w:shd w:val="clear" w:color="auto" w:fill="auto"/>
            <w:noWrap/>
            <w:vAlign w:val="bottom"/>
            <w:hideMark/>
          </w:tcPr>
          <w:p w14:paraId="4E6B23A8"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3071</w:t>
            </w:r>
          </w:p>
        </w:tc>
        <w:tc>
          <w:tcPr>
            <w:tcW w:w="1200" w:type="dxa"/>
            <w:tcBorders>
              <w:top w:val="nil"/>
              <w:left w:val="nil"/>
              <w:bottom w:val="single" w:sz="4" w:space="0" w:color="auto"/>
              <w:right w:val="single" w:sz="4" w:space="0" w:color="auto"/>
            </w:tcBorders>
            <w:shd w:val="clear" w:color="auto" w:fill="auto"/>
            <w:noWrap/>
            <w:vAlign w:val="bottom"/>
            <w:hideMark/>
          </w:tcPr>
          <w:p w14:paraId="7F43C489"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3071</w:t>
            </w:r>
          </w:p>
        </w:tc>
      </w:tr>
      <w:tr w:rsidR="00C558E4" w:rsidRPr="00A01950" w14:paraId="3B45AFA5" w14:textId="77777777" w:rsidTr="00906FFD">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200E144F"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K</w:t>
            </w:r>
          </w:p>
        </w:tc>
        <w:tc>
          <w:tcPr>
            <w:tcW w:w="3240" w:type="dxa"/>
            <w:tcBorders>
              <w:top w:val="nil"/>
              <w:left w:val="nil"/>
              <w:bottom w:val="single" w:sz="4" w:space="0" w:color="auto"/>
              <w:right w:val="single" w:sz="4" w:space="0" w:color="auto"/>
            </w:tcBorders>
            <w:shd w:val="clear" w:color="auto" w:fill="auto"/>
            <w:noWrap/>
            <w:vAlign w:val="bottom"/>
            <w:hideMark/>
          </w:tcPr>
          <w:p w14:paraId="572DEADF"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Approved Loan Amount</w:t>
            </w:r>
          </w:p>
        </w:tc>
        <w:tc>
          <w:tcPr>
            <w:tcW w:w="1200" w:type="dxa"/>
            <w:tcBorders>
              <w:top w:val="nil"/>
              <w:left w:val="nil"/>
              <w:bottom w:val="single" w:sz="4" w:space="0" w:color="auto"/>
              <w:right w:val="single" w:sz="4" w:space="0" w:color="auto"/>
            </w:tcBorders>
            <w:shd w:val="clear" w:color="auto" w:fill="auto"/>
            <w:noWrap/>
            <w:vAlign w:val="bottom"/>
            <w:hideMark/>
          </w:tcPr>
          <w:p w14:paraId="1798547E"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57000</w:t>
            </w:r>
          </w:p>
        </w:tc>
        <w:tc>
          <w:tcPr>
            <w:tcW w:w="1200" w:type="dxa"/>
            <w:tcBorders>
              <w:top w:val="nil"/>
              <w:left w:val="nil"/>
              <w:bottom w:val="single" w:sz="4" w:space="0" w:color="auto"/>
              <w:right w:val="single" w:sz="4" w:space="0" w:color="auto"/>
            </w:tcBorders>
            <w:shd w:val="clear" w:color="auto" w:fill="auto"/>
            <w:noWrap/>
            <w:vAlign w:val="bottom"/>
            <w:hideMark/>
          </w:tcPr>
          <w:p w14:paraId="49EE1354"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57000</w:t>
            </w:r>
          </w:p>
        </w:tc>
        <w:tc>
          <w:tcPr>
            <w:tcW w:w="1200" w:type="dxa"/>
            <w:tcBorders>
              <w:top w:val="nil"/>
              <w:left w:val="nil"/>
              <w:bottom w:val="single" w:sz="4" w:space="0" w:color="auto"/>
              <w:right w:val="single" w:sz="4" w:space="0" w:color="auto"/>
            </w:tcBorders>
            <w:shd w:val="clear" w:color="auto" w:fill="auto"/>
            <w:noWrap/>
            <w:vAlign w:val="bottom"/>
            <w:hideMark/>
          </w:tcPr>
          <w:p w14:paraId="4D686823"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57000</w:t>
            </w:r>
          </w:p>
        </w:tc>
        <w:tc>
          <w:tcPr>
            <w:tcW w:w="1200" w:type="dxa"/>
            <w:tcBorders>
              <w:top w:val="nil"/>
              <w:left w:val="nil"/>
              <w:bottom w:val="single" w:sz="4" w:space="0" w:color="auto"/>
              <w:right w:val="single" w:sz="4" w:space="0" w:color="auto"/>
            </w:tcBorders>
            <w:shd w:val="clear" w:color="auto" w:fill="auto"/>
            <w:noWrap/>
            <w:vAlign w:val="bottom"/>
            <w:hideMark/>
          </w:tcPr>
          <w:p w14:paraId="396FF2C3"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51000</w:t>
            </w:r>
          </w:p>
        </w:tc>
        <w:tc>
          <w:tcPr>
            <w:tcW w:w="1200" w:type="dxa"/>
            <w:tcBorders>
              <w:top w:val="nil"/>
              <w:left w:val="nil"/>
              <w:bottom w:val="single" w:sz="4" w:space="0" w:color="auto"/>
              <w:right w:val="single" w:sz="4" w:space="0" w:color="auto"/>
            </w:tcBorders>
            <w:shd w:val="clear" w:color="auto" w:fill="auto"/>
            <w:noWrap/>
            <w:vAlign w:val="bottom"/>
            <w:hideMark/>
          </w:tcPr>
          <w:p w14:paraId="16C0F9D6" w14:textId="77777777" w:rsidR="00C558E4" w:rsidRPr="00A01950" w:rsidRDefault="00C558E4" w:rsidP="00906FFD">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36000</w:t>
            </w:r>
          </w:p>
        </w:tc>
        <w:tc>
          <w:tcPr>
            <w:tcW w:w="1200" w:type="dxa"/>
            <w:tcBorders>
              <w:top w:val="nil"/>
              <w:left w:val="nil"/>
              <w:bottom w:val="single" w:sz="4" w:space="0" w:color="auto"/>
              <w:right w:val="single" w:sz="4" w:space="0" w:color="auto"/>
            </w:tcBorders>
            <w:shd w:val="clear" w:color="auto" w:fill="auto"/>
            <w:noWrap/>
            <w:vAlign w:val="bottom"/>
            <w:hideMark/>
          </w:tcPr>
          <w:p w14:paraId="043D35CD" w14:textId="77777777" w:rsidR="00C558E4" w:rsidRPr="00A01950" w:rsidRDefault="00C558E4" w:rsidP="00906FFD">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Rejected</w:t>
            </w:r>
          </w:p>
        </w:tc>
      </w:tr>
    </w:tbl>
    <w:p w14:paraId="7B70334A" w14:textId="77777777" w:rsidR="00C558E4" w:rsidRDefault="00C558E4" w:rsidP="00C558E4">
      <w:pPr>
        <w:rPr>
          <w:b/>
          <w:bCs/>
        </w:rPr>
      </w:pPr>
    </w:p>
    <w:p w14:paraId="1A6CA2BC" w14:textId="77777777" w:rsidR="00C558E4" w:rsidRDefault="00C558E4" w:rsidP="00C558E4">
      <w:pPr>
        <w:rPr>
          <w:b/>
          <w:bCs/>
        </w:rPr>
      </w:pPr>
    </w:p>
    <w:p w14:paraId="0687A8D9" w14:textId="77777777" w:rsidR="00C558E4" w:rsidRDefault="00C558E4" w:rsidP="00C558E4"/>
    <w:p w14:paraId="1D653E36" w14:textId="77777777" w:rsidR="00C558E4" w:rsidRPr="002E5392" w:rsidRDefault="00C558E4" w:rsidP="00C558E4">
      <w:pPr>
        <w:rPr>
          <w:b/>
          <w:bCs/>
        </w:rPr>
      </w:pPr>
    </w:p>
    <w:p w14:paraId="50106BFE" w14:textId="77777777" w:rsidR="00C558E4" w:rsidRDefault="00C558E4" w:rsidP="00C558E4"/>
    <w:p w14:paraId="210BC8F7" w14:textId="77777777" w:rsidR="00C558E4" w:rsidRDefault="00C558E4" w:rsidP="00C558E4">
      <w:pPr>
        <w:jc w:val="both"/>
      </w:pPr>
    </w:p>
    <w:p w14:paraId="5C296F77" w14:textId="77777777" w:rsidR="00C558E4" w:rsidRDefault="00C558E4" w:rsidP="00C558E4">
      <w:pPr>
        <w:jc w:val="center"/>
      </w:pPr>
      <w:bookmarkStart w:id="14" w:name="_Toc491948657"/>
      <w:bookmarkEnd w:id="14"/>
    </w:p>
    <w:sectPr w:rsidR="00C558E4" w:rsidSect="00C558E4">
      <w:headerReference w:type="default" r:id="rId6"/>
      <w:footerReference w:type="default" r:id="rId7"/>
      <w:pgSz w:w="11907" w:h="16839" w:code="9"/>
      <w:pgMar w:top="135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918FC" w14:textId="77777777" w:rsidR="00000000" w:rsidRDefault="00000000">
    <w:pPr>
      <w:pStyle w:val="Footer"/>
      <w:pBdr>
        <w:top w:val="thinThickSmallGap" w:sz="24" w:space="1" w:color="823B0B" w:themeColor="accent2" w:themeShade="7F"/>
      </w:pBdr>
      <w:rPr>
        <w:rFonts w:asciiTheme="majorHAnsi" w:hAnsiTheme="majorHAnsi"/>
      </w:rPr>
    </w:pPr>
    <w:r>
      <w:rPr>
        <w:rFonts w:asciiTheme="majorHAnsi" w:hAnsiTheme="majorHAnsi"/>
      </w:rPr>
      <w:t xml:space="preserve">New Opportunity Consultancy Private Limited </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C56DB4">
      <w:rPr>
        <w:rFonts w:asciiTheme="majorHAnsi" w:hAnsiTheme="majorHAnsi"/>
        <w:noProof/>
      </w:rPr>
      <w:t>10</w:t>
    </w:r>
    <w:r>
      <w:rPr>
        <w:rFonts w:asciiTheme="majorHAnsi" w:hAnsiTheme="majorHAnsi"/>
        <w:noProof/>
      </w:rPr>
      <w:fldChar w:fldCharType="end"/>
    </w:r>
  </w:p>
  <w:p w14:paraId="564042CD"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026E2" w14:textId="77777777" w:rsidR="00000000" w:rsidRDefault="00000000">
    <w:pPr>
      <w:pStyle w:val="Header"/>
    </w:pPr>
    <w:r>
      <w:rPr>
        <w:noProof/>
      </w:rPr>
      <mc:AlternateContent>
        <mc:Choice Requires="wps">
          <w:drawing>
            <wp:anchor distT="0" distB="0" distL="114300" distR="114300" simplePos="0" relativeHeight="251659264" behindDoc="0" locked="0" layoutInCell="1" allowOverlap="1" wp14:anchorId="5D0819B8" wp14:editId="1ACF8C53">
              <wp:simplePos x="0" y="0"/>
              <wp:positionH relativeFrom="column">
                <wp:posOffset>0</wp:posOffset>
              </wp:positionH>
              <wp:positionV relativeFrom="paragraph">
                <wp:posOffset>-455930</wp:posOffset>
              </wp:positionV>
              <wp:extent cx="2530475" cy="703580"/>
              <wp:effectExtent l="0" t="1270" r="3175" b="0"/>
              <wp:wrapNone/>
              <wp:docPr id="7100750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703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FEB0B" w14:textId="77777777" w:rsidR="00000000" w:rsidRPr="006C2D5F" w:rsidRDefault="00000000" w:rsidP="006C2D5F">
                          <w:r>
                            <w:rPr>
                              <w:rFonts w:asciiTheme="majorHAnsi" w:hAnsiTheme="majorHAnsi"/>
                            </w:rPr>
                            <w:t xml:space="preserve"> </w:t>
                          </w:r>
                          <w:r>
                            <w:rPr>
                              <w:noProof/>
                            </w:rPr>
                            <w:drawing>
                              <wp:inline distT="0" distB="0" distL="0" distR="0" wp14:anchorId="505845F0" wp14:editId="657FEC11">
                                <wp:extent cx="1485900" cy="466725"/>
                                <wp:effectExtent l="0" t="0" r="0" b="0"/>
                                <wp:docPr id="8" name="Picture 8"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Pr>
                              <w:rFonts w:asciiTheme="majorHAnsi" w:hAnsiTheme="majorHAnsi"/>
                            </w:rPr>
                            <w:t>BRD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819B8" id="_x0000_t202" coordsize="21600,21600" o:spt="202" path="m,l,21600r21600,l21600,xe">
              <v:stroke joinstyle="miter"/>
              <v:path gradientshapeok="t" o:connecttype="rect"/>
            </v:shapetype>
            <v:shape id="Text Box 1" o:spid="_x0000_s1026" type="#_x0000_t202" style="position:absolute;margin-left:0;margin-top:-35.9pt;width:199.25pt;height:5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" stroked="f">
              <v:textbox>
                <w:txbxContent>
                  <w:p w14:paraId="1ADFEB0B" w14:textId="77777777" w:rsidR="00000000" w:rsidRPr="006C2D5F" w:rsidRDefault="00000000" w:rsidP="006C2D5F">
                    <w:r>
                      <w:rPr>
                        <w:rFonts w:asciiTheme="majorHAnsi" w:hAnsiTheme="majorHAnsi"/>
                      </w:rPr>
                      <w:t xml:space="preserve"> </w:t>
                    </w:r>
                    <w:r>
                      <w:rPr>
                        <w:noProof/>
                      </w:rPr>
                      <w:drawing>
                        <wp:inline distT="0" distB="0" distL="0" distR="0" wp14:anchorId="505845F0" wp14:editId="657FEC11">
                          <wp:extent cx="1485900" cy="466725"/>
                          <wp:effectExtent l="0" t="0" r="0" b="0"/>
                          <wp:docPr id="8" name="Picture 8"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Pr>
                        <w:rFonts w:asciiTheme="majorHAnsi" w:hAnsiTheme="majorHAnsi"/>
                      </w:rPr>
                      <w:t>BRD Name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74715E2" wp14:editId="6D1F4EBF">
              <wp:simplePos x="0" y="0"/>
              <wp:positionH relativeFrom="column">
                <wp:posOffset>-124460</wp:posOffset>
              </wp:positionH>
              <wp:positionV relativeFrom="paragraph">
                <wp:posOffset>120650</wp:posOffset>
              </wp:positionV>
              <wp:extent cx="6844665" cy="0"/>
              <wp:effectExtent l="8890" t="6350" r="13970" b="12700"/>
              <wp:wrapNone/>
              <wp:docPr id="8634999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straightConnector1">
                        <a:avLst/>
                      </a:prstGeom>
                      <a:noFill/>
                      <a:ln w="12700">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B4CCBF2" id="_x0000_t32" coordsize="21600,21600" o:spt="32" o:oned="t" path="m,l21600,21600e" filled="f">
              <v:path arrowok="t" fillok="f" o:connecttype="none"/>
              <o:lock v:ext="edit" shapetype="t"/>
            </v:shapetype>
            <v:shape id="AutoShape 2" o:spid="_x0000_s1026" type="#_x0000_t32" style="position:absolute;margin-left:-9.8pt;margin-top:9.5pt;width:538.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" strokecolor="#ffc000 [3207]" strokeweight="1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71677"/>
    <w:multiLevelType w:val="multilevel"/>
    <w:tmpl w:val="1630A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22325"/>
    <w:multiLevelType w:val="multilevel"/>
    <w:tmpl w:val="D278C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6426DF"/>
    <w:multiLevelType w:val="multilevel"/>
    <w:tmpl w:val="D73804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36146865">
    <w:abstractNumId w:val="2"/>
  </w:num>
  <w:num w:numId="2" w16cid:durableId="375009537">
    <w:abstractNumId w:val="1"/>
  </w:num>
  <w:num w:numId="3" w16cid:durableId="1972052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E4"/>
    <w:rsid w:val="005A174E"/>
    <w:rsid w:val="006A5E05"/>
    <w:rsid w:val="009F0361"/>
    <w:rsid w:val="00A474CE"/>
    <w:rsid w:val="00C558E4"/>
    <w:rsid w:val="00C92A01"/>
    <w:rsid w:val="00F479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3583"/>
  <w15:chartTrackingRefBased/>
  <w15:docId w15:val="{CA12E78F-32F8-4A8B-B581-FF01ED4A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E4"/>
    <w:pPr>
      <w:spacing w:after="200" w:line="276" w:lineRule="auto"/>
    </w:pPr>
    <w:rPr>
      <w:kern w:val="0"/>
      <w:lang w:val="en-US"/>
      <w14:ligatures w14:val="none"/>
    </w:rPr>
  </w:style>
  <w:style w:type="paragraph" w:styleId="Heading1">
    <w:name w:val="heading 1"/>
    <w:basedOn w:val="Normal"/>
    <w:next w:val="Normal"/>
    <w:link w:val="Heading1Char"/>
    <w:uiPriority w:val="9"/>
    <w:qFormat/>
    <w:rsid w:val="00C558E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C558E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558E4"/>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Heading2Char">
    <w:name w:val="Heading 2 Char"/>
    <w:basedOn w:val="DefaultParagraphFont"/>
    <w:link w:val="Heading2"/>
    <w:uiPriority w:val="9"/>
    <w:qFormat/>
    <w:rsid w:val="00C558E4"/>
    <w:rPr>
      <w:rFonts w:asciiTheme="majorHAnsi" w:eastAsiaTheme="majorEastAsia" w:hAnsiTheme="majorHAnsi" w:cstheme="majorBidi"/>
      <w:b/>
      <w:bCs/>
      <w:color w:val="4472C4" w:themeColor="accent1"/>
      <w:kern w:val="0"/>
      <w:sz w:val="26"/>
      <w:szCs w:val="26"/>
      <w:lang w:val="en-US"/>
      <w14:ligatures w14:val="none"/>
    </w:rPr>
  </w:style>
  <w:style w:type="paragraph" w:styleId="Header">
    <w:name w:val="header"/>
    <w:basedOn w:val="Normal"/>
    <w:link w:val="HeaderChar"/>
    <w:uiPriority w:val="99"/>
    <w:unhideWhenUsed/>
    <w:rsid w:val="00C55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8E4"/>
    <w:rPr>
      <w:kern w:val="0"/>
      <w:lang w:val="en-US"/>
      <w14:ligatures w14:val="none"/>
    </w:rPr>
  </w:style>
  <w:style w:type="paragraph" w:styleId="Footer">
    <w:name w:val="footer"/>
    <w:basedOn w:val="Normal"/>
    <w:link w:val="FooterChar"/>
    <w:uiPriority w:val="99"/>
    <w:unhideWhenUsed/>
    <w:rsid w:val="00C55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8E4"/>
    <w:rPr>
      <w:kern w:val="0"/>
      <w:lang w:val="en-US"/>
      <w14:ligatures w14:val="none"/>
    </w:rPr>
  </w:style>
  <w:style w:type="paragraph" w:styleId="TOCHeading">
    <w:name w:val="TOC Heading"/>
    <w:basedOn w:val="Heading1"/>
    <w:next w:val="Normal"/>
    <w:uiPriority w:val="39"/>
    <w:unhideWhenUsed/>
    <w:qFormat/>
    <w:rsid w:val="00C558E4"/>
    <w:pPr>
      <w:outlineLvl w:val="9"/>
    </w:pPr>
  </w:style>
  <w:style w:type="paragraph" w:styleId="TOC2">
    <w:name w:val="toc 2"/>
    <w:basedOn w:val="Normal"/>
    <w:next w:val="Normal"/>
    <w:autoRedefine/>
    <w:uiPriority w:val="39"/>
    <w:unhideWhenUsed/>
    <w:qFormat/>
    <w:rsid w:val="00C558E4"/>
    <w:pPr>
      <w:spacing w:after="100"/>
      <w:ind w:left="220"/>
    </w:pPr>
    <w:rPr>
      <w:rFonts w:eastAsiaTheme="minorEastAsia"/>
    </w:rPr>
  </w:style>
  <w:style w:type="paragraph" w:styleId="TOC1">
    <w:name w:val="toc 1"/>
    <w:basedOn w:val="Normal"/>
    <w:next w:val="Normal"/>
    <w:autoRedefine/>
    <w:uiPriority w:val="39"/>
    <w:unhideWhenUsed/>
    <w:qFormat/>
    <w:rsid w:val="00C558E4"/>
    <w:pPr>
      <w:tabs>
        <w:tab w:val="left" w:pos="440"/>
        <w:tab w:val="right" w:leader="dot" w:pos="10457"/>
      </w:tabs>
      <w:spacing w:after="100"/>
    </w:pPr>
    <w:rPr>
      <w:rFonts w:asciiTheme="majorHAnsi" w:eastAsiaTheme="minorEastAsia" w:hAnsiTheme="majorHAnsi"/>
      <w:b/>
      <w:bCs/>
      <w:sz w:val="24"/>
      <w:szCs w:val="24"/>
    </w:rPr>
  </w:style>
  <w:style w:type="character" w:styleId="Hyperlink">
    <w:name w:val="Hyperlink"/>
    <w:basedOn w:val="DefaultParagraphFont"/>
    <w:uiPriority w:val="99"/>
    <w:unhideWhenUsed/>
    <w:rsid w:val="00C558E4"/>
    <w:rPr>
      <w:color w:val="0563C1" w:themeColor="hyperlink"/>
      <w:u w:val="single"/>
    </w:rPr>
  </w:style>
  <w:style w:type="table" w:styleId="TableGrid">
    <w:name w:val="Table Grid"/>
    <w:basedOn w:val="TableNormal"/>
    <w:uiPriority w:val="59"/>
    <w:rsid w:val="00C558E4"/>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gzqyd">
    <w:name w:val="jgzqyd"/>
    <w:basedOn w:val="DefaultParagraphFont"/>
    <w:rsid w:val="00C5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Karthikeyan M</dc:creator>
  <cp:keywords/>
  <dc:description/>
  <cp:lastModifiedBy>Karthikeyan M</cp:lastModifiedBy>
  <cp:revision>2</cp:revision>
  <dcterms:created xsi:type="dcterms:W3CDTF">2024-06-27T17:26:00Z</dcterms:created>
  <dcterms:modified xsi:type="dcterms:W3CDTF">2024-06-27T17:33:00Z</dcterms:modified>
</cp:coreProperties>
</file>