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77777777" w:rsidR="00A777A2" w:rsidRDefault="00A777A2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Business Requirement Document</w:t>
          </w:r>
          <w:bookmarkEnd w:id="1"/>
        </w:p>
        <w:p w14:paraId="366AB112" w14:textId="2975EDAC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154768">
            <w:t xml:space="preserve"> New Implementation of </w:t>
          </w:r>
          <w:proofErr w:type="spellStart"/>
          <w:r w:rsidR="009E54B2">
            <w:t>Karza</w:t>
          </w:r>
          <w:proofErr w:type="spellEnd"/>
          <w:r w:rsidR="009E54B2">
            <w:t xml:space="preserve"> </w:t>
          </w:r>
          <w:r w:rsidR="004A2CBC">
            <w:t>Integration Nominee</w:t>
          </w:r>
        </w:p>
        <w:p w14:paraId="3617CCCB" w14:textId="492BAD51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 xml:space="preserve">V </w:t>
          </w:r>
          <w:r w:rsidR="004514EF">
            <w:t>2</w:t>
          </w:r>
          <w:r>
            <w:t>.</w:t>
          </w:r>
          <w:bookmarkEnd w:id="4"/>
          <w:r w:rsidR="00D612F7">
            <w:t>0</w:t>
          </w:r>
        </w:p>
        <w:p w14:paraId="4A1845A3" w14:textId="12304656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5A2EC1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77777777" w:rsidR="00BB32DE" w:rsidRPr="00073CC8" w:rsidRDefault="00BB32DE" w:rsidP="00BB32DE">
      <w:pPr>
        <w:pStyle w:val="Heading1"/>
        <w:ind w:left="432" w:hanging="432"/>
      </w:pPr>
      <w:bookmarkStart w:id="7" w:name="_Toc491948651"/>
      <w:bookmarkStart w:id="8" w:name="_Toc525137819"/>
      <w:r>
        <w:t>BRD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682"/>
        <w:gridCol w:w="1666"/>
        <w:gridCol w:w="1754"/>
        <w:gridCol w:w="1775"/>
        <w:gridCol w:w="1823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5BF35F2B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Vijayakumar</w:t>
            </w:r>
          </w:p>
        </w:tc>
        <w:tc>
          <w:tcPr>
            <w:tcW w:w="1881" w:type="dxa"/>
          </w:tcPr>
          <w:p w14:paraId="2DBED785" w14:textId="0D304064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V1.0</w:t>
            </w:r>
          </w:p>
        </w:tc>
        <w:tc>
          <w:tcPr>
            <w:tcW w:w="1881" w:type="dxa"/>
          </w:tcPr>
          <w:p w14:paraId="07A59C1A" w14:textId="41E563DC" w:rsidR="00BB32DE" w:rsidRPr="0024465D" w:rsidRDefault="003630B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12</w:t>
            </w:r>
            <w:r w:rsidR="005A2EC1">
              <w:rPr>
                <w:rFonts w:asciiTheme="majorHAnsi" w:hAnsiTheme="majorHAnsi"/>
                <w:szCs w:val="16"/>
              </w:rPr>
              <w:t>/0</w:t>
            </w:r>
            <w:r>
              <w:rPr>
                <w:rFonts w:asciiTheme="majorHAnsi" w:hAnsiTheme="majorHAnsi"/>
                <w:szCs w:val="16"/>
              </w:rPr>
              <w:t>2</w:t>
            </w:r>
            <w:r w:rsidR="005A2EC1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</w:tc>
        <w:tc>
          <w:tcPr>
            <w:tcW w:w="1881" w:type="dxa"/>
          </w:tcPr>
          <w:p w14:paraId="776241FF" w14:textId="0EA96252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0F8AC874" w14:textId="7F9F8227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77777777" w:rsidR="00BB32DE" w:rsidRDefault="00BB32DE" w:rsidP="00BB32DE">
      <w:pPr>
        <w:pStyle w:val="Heading1"/>
        <w:ind w:left="432" w:hanging="432"/>
      </w:pPr>
      <w:bookmarkStart w:id="9" w:name="_Toc491948652"/>
      <w:bookmarkStart w:id="10" w:name="_Toc525137820"/>
      <w:r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1430"/>
        <w:gridCol w:w="888"/>
        <w:gridCol w:w="4847"/>
        <w:gridCol w:w="1328"/>
        <w:gridCol w:w="1200"/>
      </w:tblGrid>
      <w:tr w:rsidR="00D306CB" w14:paraId="59B03690" w14:textId="77777777" w:rsidTr="009E54B2"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88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8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28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D306CB" w14:paraId="774431A3" w14:textId="77777777" w:rsidTr="009E54B2">
        <w:tc>
          <w:tcPr>
            <w:tcW w:w="764" w:type="dxa"/>
          </w:tcPr>
          <w:p w14:paraId="582A0735" w14:textId="1EE6D5A1" w:rsidR="00BB32DE" w:rsidRDefault="00C4636B" w:rsidP="00AD2BC0">
            <w:r>
              <w:t>V1.0</w:t>
            </w:r>
          </w:p>
        </w:tc>
        <w:tc>
          <w:tcPr>
            <w:tcW w:w="1430" w:type="dxa"/>
          </w:tcPr>
          <w:p w14:paraId="5F634E60" w14:textId="468DF9EE" w:rsidR="00BB32DE" w:rsidRDefault="003630B1" w:rsidP="00AD2BC0">
            <w:r>
              <w:rPr>
                <w:rFonts w:asciiTheme="majorHAnsi" w:hAnsiTheme="majorHAnsi"/>
                <w:szCs w:val="16"/>
              </w:rPr>
              <w:t>12/02/2023</w:t>
            </w:r>
          </w:p>
        </w:tc>
        <w:tc>
          <w:tcPr>
            <w:tcW w:w="888" w:type="dxa"/>
          </w:tcPr>
          <w:p w14:paraId="7FC295B5" w14:textId="71967425" w:rsidR="00BB32DE" w:rsidRDefault="003630B1" w:rsidP="00AD2BC0">
            <w:r>
              <w:t>2</w:t>
            </w:r>
          </w:p>
        </w:tc>
        <w:tc>
          <w:tcPr>
            <w:tcW w:w="4847" w:type="dxa"/>
          </w:tcPr>
          <w:p w14:paraId="66F642FA" w14:textId="65081769" w:rsidR="00BB32DE" w:rsidRDefault="00D306CB" w:rsidP="00AD2BC0">
            <w:r>
              <w:t xml:space="preserve">New </w:t>
            </w:r>
            <w:r w:rsidR="00866EBD">
              <w:t xml:space="preserve">Implementation of </w:t>
            </w:r>
            <w:proofErr w:type="spellStart"/>
            <w:r w:rsidR="003630B1">
              <w:t>Karza</w:t>
            </w:r>
            <w:proofErr w:type="spellEnd"/>
            <w:r w:rsidR="003630B1">
              <w:t xml:space="preserve"> Integration</w:t>
            </w:r>
          </w:p>
        </w:tc>
        <w:tc>
          <w:tcPr>
            <w:tcW w:w="1328" w:type="dxa"/>
          </w:tcPr>
          <w:p w14:paraId="10746556" w14:textId="2D7C9EBF" w:rsidR="00BB32DE" w:rsidRDefault="00D306CB" w:rsidP="00AD2BC0">
            <w:r>
              <w:t>Vijayakumar</w:t>
            </w:r>
          </w:p>
        </w:tc>
        <w:tc>
          <w:tcPr>
            <w:tcW w:w="1200" w:type="dxa"/>
          </w:tcPr>
          <w:p w14:paraId="5C605906" w14:textId="144C12BF" w:rsidR="00BB32DE" w:rsidRDefault="00D306CB" w:rsidP="00AD2BC0">
            <w:r>
              <w:t>Completed</w:t>
            </w:r>
          </w:p>
        </w:tc>
      </w:tr>
      <w:tr w:rsidR="009E54B2" w14:paraId="75E67A70" w14:textId="77777777" w:rsidTr="009E54B2">
        <w:tc>
          <w:tcPr>
            <w:tcW w:w="764" w:type="dxa"/>
          </w:tcPr>
          <w:p w14:paraId="0E314117" w14:textId="164635D5" w:rsidR="009E54B2" w:rsidRDefault="009E54B2" w:rsidP="009E54B2">
            <w:r>
              <w:t>V2.0</w:t>
            </w:r>
          </w:p>
        </w:tc>
        <w:tc>
          <w:tcPr>
            <w:tcW w:w="1430" w:type="dxa"/>
          </w:tcPr>
          <w:p w14:paraId="129AC109" w14:textId="0CDFB7D5" w:rsidR="009E54B2" w:rsidRDefault="009E54B2" w:rsidP="009E54B2">
            <w:r>
              <w:t>31/03/2024</w:t>
            </w:r>
          </w:p>
        </w:tc>
        <w:tc>
          <w:tcPr>
            <w:tcW w:w="888" w:type="dxa"/>
          </w:tcPr>
          <w:p w14:paraId="55EC3A27" w14:textId="5F296F60" w:rsidR="009E54B2" w:rsidRDefault="00940896" w:rsidP="009E54B2">
            <w:r>
              <w:t>2</w:t>
            </w:r>
          </w:p>
        </w:tc>
        <w:tc>
          <w:tcPr>
            <w:tcW w:w="4847" w:type="dxa"/>
          </w:tcPr>
          <w:p w14:paraId="627FD9BC" w14:textId="482C2E6B" w:rsidR="009E54B2" w:rsidRDefault="009E54B2" w:rsidP="009E54B2">
            <w:proofErr w:type="spellStart"/>
            <w:r>
              <w:t>Karza</w:t>
            </w:r>
            <w:proofErr w:type="spellEnd"/>
            <w:r>
              <w:t xml:space="preserve"> Implement for Nominee</w:t>
            </w:r>
          </w:p>
        </w:tc>
        <w:tc>
          <w:tcPr>
            <w:tcW w:w="1328" w:type="dxa"/>
          </w:tcPr>
          <w:p w14:paraId="5DD0ECE4" w14:textId="7C7F5A2E" w:rsidR="009E54B2" w:rsidRDefault="009E54B2" w:rsidP="009E54B2">
            <w:r>
              <w:t>Vijayakumar</w:t>
            </w:r>
          </w:p>
        </w:tc>
        <w:tc>
          <w:tcPr>
            <w:tcW w:w="1200" w:type="dxa"/>
          </w:tcPr>
          <w:p w14:paraId="331CE0BD" w14:textId="3CB3A141" w:rsidR="009E54B2" w:rsidRDefault="009E54B2" w:rsidP="009E54B2">
            <w:r>
              <w:t>Completed</w:t>
            </w:r>
          </w:p>
        </w:tc>
      </w:tr>
      <w:tr w:rsidR="009E54B2" w14:paraId="7820163B" w14:textId="77777777" w:rsidTr="009E54B2">
        <w:tc>
          <w:tcPr>
            <w:tcW w:w="764" w:type="dxa"/>
          </w:tcPr>
          <w:p w14:paraId="25F41B57" w14:textId="77777777" w:rsidR="009E54B2" w:rsidRDefault="009E54B2" w:rsidP="009E54B2"/>
        </w:tc>
        <w:tc>
          <w:tcPr>
            <w:tcW w:w="1430" w:type="dxa"/>
          </w:tcPr>
          <w:p w14:paraId="20C9ADCD" w14:textId="77777777" w:rsidR="009E54B2" w:rsidRDefault="009E54B2" w:rsidP="009E54B2"/>
        </w:tc>
        <w:tc>
          <w:tcPr>
            <w:tcW w:w="888" w:type="dxa"/>
          </w:tcPr>
          <w:p w14:paraId="741D591A" w14:textId="77777777" w:rsidR="009E54B2" w:rsidRDefault="009E54B2" w:rsidP="009E54B2"/>
        </w:tc>
        <w:tc>
          <w:tcPr>
            <w:tcW w:w="4847" w:type="dxa"/>
          </w:tcPr>
          <w:p w14:paraId="24F02D2A" w14:textId="77777777" w:rsidR="009E54B2" w:rsidRDefault="009E54B2" w:rsidP="009E54B2"/>
        </w:tc>
        <w:tc>
          <w:tcPr>
            <w:tcW w:w="1328" w:type="dxa"/>
          </w:tcPr>
          <w:p w14:paraId="2D015B55" w14:textId="77777777" w:rsidR="009E54B2" w:rsidRDefault="009E54B2" w:rsidP="009E54B2"/>
        </w:tc>
        <w:tc>
          <w:tcPr>
            <w:tcW w:w="1200" w:type="dxa"/>
          </w:tcPr>
          <w:p w14:paraId="281992C3" w14:textId="77777777" w:rsidR="009E54B2" w:rsidRDefault="009E54B2" w:rsidP="009E54B2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0B81F53C" w14:textId="77777777" w:rsidR="00DF7D3D" w:rsidRDefault="00DF7D3D"/>
    <w:p w14:paraId="30505164" w14:textId="77777777" w:rsidR="00DF7D3D" w:rsidRDefault="00DF7D3D" w:rsidP="00DF7D3D">
      <w:pPr>
        <w:pStyle w:val="TOCHeading"/>
      </w:pPr>
      <w:r>
        <w:lastRenderedPageBreak/>
        <w:t>Contents</w:t>
      </w:r>
    </w:p>
    <w:p w14:paraId="144F4318" w14:textId="77777777" w:rsidR="00DF7D3D" w:rsidRDefault="00DF7D3D" w:rsidP="00DF7D3D"/>
    <w:p w14:paraId="3FCDBA6C" w14:textId="77777777" w:rsidR="00DF7D3D" w:rsidRPr="005A2C52" w:rsidRDefault="00DF7D3D" w:rsidP="00DF7D3D">
      <w:pPr>
        <w:pStyle w:val="TOC1"/>
        <w:tabs>
          <w:tab w:val="right" w:leader="dot" w:pos="10457"/>
        </w:tabs>
        <w:rPr>
          <w:rFonts w:eastAsiaTheme="minorHAnsi"/>
        </w:rPr>
      </w:pPr>
      <w:hyperlink w:anchor="_Toc525137815" w:history="1">
        <w:r w:rsidRPr="005A2C52">
          <w:rPr>
            <w:rFonts w:eastAsiaTheme="minorHAnsi"/>
          </w:rPr>
          <w:t>Business Requirement Document</w:t>
        </w:r>
        <w:r w:rsidRPr="005A2C52">
          <w:rPr>
            <w:rFonts w:eastAsiaTheme="minorHAnsi"/>
            <w:webHidden/>
          </w:rPr>
          <w:tab/>
        </w:r>
        <w:r w:rsidRPr="005A2C52">
          <w:rPr>
            <w:rFonts w:eastAsiaTheme="minorHAnsi"/>
            <w:webHidden/>
          </w:rPr>
          <w:fldChar w:fldCharType="begin"/>
        </w:r>
        <w:r w:rsidRPr="005A2C52">
          <w:rPr>
            <w:rFonts w:eastAsiaTheme="minorHAnsi"/>
            <w:webHidden/>
          </w:rPr>
          <w:instrText xml:space="preserve"> PAGEREF _Toc525137815 \h </w:instrText>
        </w:r>
        <w:r w:rsidRPr="005A2C52">
          <w:rPr>
            <w:rFonts w:eastAsiaTheme="minorHAnsi"/>
            <w:webHidden/>
          </w:rPr>
        </w:r>
        <w:r w:rsidRPr="005A2C52">
          <w:rPr>
            <w:rFonts w:eastAsiaTheme="minorHAnsi"/>
            <w:webHidden/>
          </w:rPr>
          <w:fldChar w:fldCharType="separate"/>
        </w:r>
        <w:r w:rsidRPr="005A2C52">
          <w:rPr>
            <w:rFonts w:eastAsiaTheme="minorHAnsi"/>
            <w:webHidden/>
          </w:rPr>
          <w:t>1</w:t>
        </w:r>
        <w:r w:rsidRPr="005A2C52">
          <w:rPr>
            <w:rFonts w:eastAsiaTheme="minorHAnsi"/>
            <w:webHidden/>
          </w:rPr>
          <w:fldChar w:fldCharType="end"/>
        </w:r>
      </w:hyperlink>
    </w:p>
    <w:p w14:paraId="52759EBE" w14:textId="77777777" w:rsidR="00DF7D3D" w:rsidRPr="005A2C52" w:rsidRDefault="00DF7D3D" w:rsidP="00DF7D3D">
      <w:pPr>
        <w:pStyle w:val="TOC2"/>
        <w:tabs>
          <w:tab w:val="right" w:leader="dot" w:pos="10457"/>
        </w:tabs>
        <w:rPr>
          <w:rFonts w:eastAsiaTheme="minorHAnsi"/>
        </w:rPr>
      </w:pPr>
      <w:hyperlink w:anchor="_Toc525137816" w:history="1">
        <w:r w:rsidRPr="005A2C52">
          <w:rPr>
            <w:rFonts w:eastAsiaTheme="minorHAnsi"/>
            <w:webHidden/>
          </w:rPr>
          <w:tab/>
        </w:r>
        <w:r w:rsidRPr="005A2C52">
          <w:rPr>
            <w:rFonts w:eastAsiaTheme="minorHAnsi"/>
            <w:webHidden/>
          </w:rPr>
          <w:fldChar w:fldCharType="begin"/>
        </w:r>
        <w:r w:rsidRPr="005A2C52">
          <w:rPr>
            <w:rFonts w:eastAsiaTheme="minorHAnsi"/>
            <w:webHidden/>
          </w:rPr>
          <w:instrText xml:space="preserve"> PAGEREF _Toc525137816 \h </w:instrText>
        </w:r>
        <w:r w:rsidRPr="005A2C52">
          <w:rPr>
            <w:rFonts w:eastAsiaTheme="minorHAnsi"/>
            <w:webHidden/>
          </w:rPr>
        </w:r>
        <w:r w:rsidRPr="005A2C52">
          <w:rPr>
            <w:rFonts w:eastAsiaTheme="minorHAnsi"/>
            <w:webHidden/>
          </w:rPr>
          <w:fldChar w:fldCharType="separate"/>
        </w:r>
        <w:r w:rsidRPr="005A2C52">
          <w:rPr>
            <w:rFonts w:eastAsiaTheme="minorHAnsi"/>
            <w:webHidden/>
          </w:rPr>
          <w:t>1</w:t>
        </w:r>
        <w:r w:rsidRPr="005A2C52">
          <w:rPr>
            <w:rFonts w:eastAsiaTheme="minorHAnsi"/>
            <w:webHidden/>
          </w:rPr>
          <w:fldChar w:fldCharType="end"/>
        </w:r>
      </w:hyperlink>
    </w:p>
    <w:p w14:paraId="0557D33E" w14:textId="77777777" w:rsidR="00DF7D3D" w:rsidRPr="005A2C52" w:rsidRDefault="00DF7D3D" w:rsidP="00DF7D3D">
      <w:pPr>
        <w:pStyle w:val="TOC2"/>
        <w:tabs>
          <w:tab w:val="right" w:leader="dot" w:pos="10457"/>
        </w:tabs>
        <w:rPr>
          <w:rFonts w:eastAsiaTheme="minorHAnsi"/>
        </w:rPr>
      </w:pPr>
      <w:hyperlink w:anchor="_Toc525137817" w:history="1">
        <w:r w:rsidRPr="005A2C52">
          <w:rPr>
            <w:rFonts w:eastAsiaTheme="minorHAnsi"/>
          </w:rPr>
          <w:t>V 1.0</w:t>
        </w:r>
        <w:r w:rsidRPr="005A2C52">
          <w:rPr>
            <w:rFonts w:eastAsiaTheme="minorHAnsi"/>
            <w:webHidden/>
          </w:rPr>
          <w:tab/>
        </w:r>
        <w:r w:rsidRPr="005A2C52">
          <w:rPr>
            <w:rFonts w:eastAsiaTheme="minorHAnsi"/>
            <w:webHidden/>
          </w:rPr>
          <w:fldChar w:fldCharType="begin"/>
        </w:r>
        <w:r w:rsidRPr="005A2C52">
          <w:rPr>
            <w:rFonts w:eastAsiaTheme="minorHAnsi"/>
            <w:webHidden/>
          </w:rPr>
          <w:instrText xml:space="preserve"> PAGEREF _Toc525137817 \h </w:instrText>
        </w:r>
        <w:r w:rsidRPr="005A2C52">
          <w:rPr>
            <w:rFonts w:eastAsiaTheme="minorHAnsi"/>
            <w:webHidden/>
          </w:rPr>
        </w:r>
        <w:r w:rsidRPr="005A2C52">
          <w:rPr>
            <w:rFonts w:eastAsiaTheme="minorHAnsi"/>
            <w:webHidden/>
          </w:rPr>
          <w:fldChar w:fldCharType="separate"/>
        </w:r>
        <w:r w:rsidRPr="005A2C52">
          <w:rPr>
            <w:rFonts w:eastAsiaTheme="minorHAnsi"/>
            <w:webHidden/>
          </w:rPr>
          <w:t>1</w:t>
        </w:r>
        <w:r w:rsidRPr="005A2C52">
          <w:rPr>
            <w:rFonts w:eastAsiaTheme="minorHAnsi"/>
            <w:webHidden/>
          </w:rPr>
          <w:fldChar w:fldCharType="end"/>
        </w:r>
      </w:hyperlink>
    </w:p>
    <w:p w14:paraId="154F9A70" w14:textId="77777777" w:rsidR="00DF7D3D" w:rsidRPr="005A2C52" w:rsidRDefault="00DF7D3D" w:rsidP="00DF7D3D">
      <w:pPr>
        <w:pStyle w:val="TOC2"/>
        <w:tabs>
          <w:tab w:val="right" w:leader="dot" w:pos="10457"/>
        </w:tabs>
        <w:rPr>
          <w:rFonts w:eastAsiaTheme="minorHAnsi"/>
        </w:rPr>
      </w:pPr>
      <w:hyperlink w:anchor="_Toc525137818" w:history="1">
        <w:r w:rsidRPr="005A2C52">
          <w:rPr>
            <w:rFonts w:eastAsiaTheme="minorHAnsi"/>
          </w:rPr>
          <w:t xml:space="preserve">BRD No: </w:t>
        </w:r>
        <w:r w:rsidRPr="005A2C52">
          <w:rPr>
            <w:rFonts w:eastAsiaTheme="minorHAnsi"/>
            <w:webHidden/>
          </w:rPr>
          <w:tab/>
        </w:r>
        <w:r w:rsidRPr="005A2C52">
          <w:rPr>
            <w:rFonts w:eastAsiaTheme="minorHAnsi"/>
            <w:webHidden/>
          </w:rPr>
          <w:fldChar w:fldCharType="begin"/>
        </w:r>
        <w:r w:rsidRPr="005A2C52">
          <w:rPr>
            <w:rFonts w:eastAsiaTheme="minorHAnsi"/>
            <w:webHidden/>
          </w:rPr>
          <w:instrText xml:space="preserve"> PAGEREF _Toc525137818 \h </w:instrText>
        </w:r>
        <w:r w:rsidRPr="005A2C52">
          <w:rPr>
            <w:rFonts w:eastAsiaTheme="minorHAnsi"/>
            <w:webHidden/>
          </w:rPr>
        </w:r>
        <w:r w:rsidRPr="005A2C52">
          <w:rPr>
            <w:rFonts w:eastAsiaTheme="minorHAnsi"/>
            <w:webHidden/>
          </w:rPr>
          <w:fldChar w:fldCharType="separate"/>
        </w:r>
        <w:r w:rsidRPr="005A2C52">
          <w:rPr>
            <w:rFonts w:eastAsiaTheme="minorHAnsi"/>
            <w:webHidden/>
          </w:rPr>
          <w:t>1</w:t>
        </w:r>
        <w:r w:rsidRPr="005A2C52">
          <w:rPr>
            <w:rFonts w:eastAsiaTheme="minorHAnsi"/>
            <w:webHidden/>
          </w:rPr>
          <w:fldChar w:fldCharType="end"/>
        </w:r>
      </w:hyperlink>
    </w:p>
    <w:p w14:paraId="29E474E9" w14:textId="77777777" w:rsidR="00DF7D3D" w:rsidRPr="005A2C52" w:rsidRDefault="00DF7D3D" w:rsidP="00DF7D3D">
      <w:pPr>
        <w:pStyle w:val="TOC1"/>
        <w:tabs>
          <w:tab w:val="right" w:leader="dot" w:pos="10457"/>
        </w:tabs>
        <w:rPr>
          <w:rFonts w:eastAsiaTheme="minorHAnsi"/>
        </w:rPr>
      </w:pPr>
      <w:hyperlink w:anchor="_Toc525137819" w:history="1">
        <w:r w:rsidRPr="005A2C52">
          <w:rPr>
            <w:rFonts w:eastAsiaTheme="minorHAnsi"/>
          </w:rPr>
          <w:t>BRD History:</w:t>
        </w:r>
        <w:r w:rsidRPr="005A2C52">
          <w:rPr>
            <w:rFonts w:eastAsiaTheme="minorHAnsi"/>
            <w:webHidden/>
          </w:rPr>
          <w:tab/>
        </w:r>
        <w:r w:rsidRPr="005A2C52">
          <w:rPr>
            <w:rFonts w:eastAsiaTheme="minorHAnsi"/>
            <w:webHidden/>
          </w:rPr>
          <w:fldChar w:fldCharType="begin"/>
        </w:r>
        <w:r w:rsidRPr="005A2C52">
          <w:rPr>
            <w:rFonts w:eastAsiaTheme="minorHAnsi"/>
            <w:webHidden/>
          </w:rPr>
          <w:instrText xml:space="preserve"> PAGEREF _Toc525137819 \h </w:instrText>
        </w:r>
        <w:r w:rsidRPr="005A2C52">
          <w:rPr>
            <w:rFonts w:eastAsiaTheme="minorHAnsi"/>
            <w:webHidden/>
          </w:rPr>
        </w:r>
        <w:r w:rsidRPr="005A2C52">
          <w:rPr>
            <w:rFonts w:eastAsiaTheme="minorHAnsi"/>
            <w:webHidden/>
          </w:rPr>
          <w:fldChar w:fldCharType="separate"/>
        </w:r>
        <w:r w:rsidRPr="005A2C52">
          <w:rPr>
            <w:rFonts w:eastAsiaTheme="minorHAnsi"/>
            <w:webHidden/>
          </w:rPr>
          <w:t>1</w:t>
        </w:r>
        <w:r w:rsidRPr="005A2C52">
          <w:rPr>
            <w:rFonts w:eastAsiaTheme="minorHAnsi"/>
            <w:webHidden/>
          </w:rPr>
          <w:fldChar w:fldCharType="end"/>
        </w:r>
      </w:hyperlink>
    </w:p>
    <w:p w14:paraId="3C65C74A" w14:textId="77777777" w:rsidR="00DF7D3D" w:rsidRPr="005A2C52" w:rsidRDefault="00DF7D3D" w:rsidP="00DF7D3D">
      <w:pPr>
        <w:pStyle w:val="TOC1"/>
        <w:tabs>
          <w:tab w:val="right" w:leader="dot" w:pos="10457"/>
        </w:tabs>
        <w:rPr>
          <w:rFonts w:eastAsiaTheme="minorHAnsi"/>
        </w:rPr>
      </w:pPr>
      <w:hyperlink w:anchor="_Toc525137820" w:history="1">
        <w:r w:rsidRPr="005A2C52">
          <w:rPr>
            <w:rFonts w:eastAsiaTheme="minorHAnsi"/>
          </w:rPr>
          <w:t>Change History:</w:t>
        </w:r>
        <w:r w:rsidRPr="005A2C52">
          <w:rPr>
            <w:rFonts w:eastAsiaTheme="minorHAnsi"/>
            <w:webHidden/>
          </w:rPr>
          <w:tab/>
        </w:r>
        <w:r w:rsidRPr="005A2C52">
          <w:rPr>
            <w:rFonts w:eastAsiaTheme="minorHAnsi"/>
            <w:webHidden/>
          </w:rPr>
          <w:fldChar w:fldCharType="begin"/>
        </w:r>
        <w:r w:rsidRPr="005A2C52">
          <w:rPr>
            <w:rFonts w:eastAsiaTheme="minorHAnsi"/>
            <w:webHidden/>
          </w:rPr>
          <w:instrText xml:space="preserve"> PAGEREF _Toc525137820 \h </w:instrText>
        </w:r>
        <w:r w:rsidRPr="005A2C52">
          <w:rPr>
            <w:rFonts w:eastAsiaTheme="minorHAnsi"/>
            <w:webHidden/>
          </w:rPr>
        </w:r>
        <w:r w:rsidRPr="005A2C52">
          <w:rPr>
            <w:rFonts w:eastAsiaTheme="minorHAnsi"/>
            <w:webHidden/>
          </w:rPr>
          <w:fldChar w:fldCharType="separate"/>
        </w:r>
        <w:r w:rsidRPr="005A2C52">
          <w:rPr>
            <w:rFonts w:eastAsiaTheme="minorHAnsi"/>
            <w:webHidden/>
          </w:rPr>
          <w:t>1</w:t>
        </w:r>
        <w:r w:rsidRPr="005A2C52">
          <w:rPr>
            <w:rFonts w:eastAsiaTheme="minorHAnsi"/>
            <w:webHidden/>
          </w:rPr>
          <w:fldChar w:fldCharType="end"/>
        </w:r>
      </w:hyperlink>
    </w:p>
    <w:p w14:paraId="279B4803" w14:textId="7CA786C5" w:rsidR="00DF7D3D" w:rsidRDefault="00DF7D3D" w:rsidP="00DF7D3D">
      <w:r>
        <w:rPr>
          <w:rFonts w:eastAsiaTheme="minorEastAsia"/>
        </w:rPr>
        <w:fldChar w:fldCharType="begin"/>
      </w:r>
      <w:r>
        <w:instrText xml:space="preserve"> TOC \o "1-3" \h \z \u </w:instrText>
      </w:r>
      <w:r>
        <w:rPr>
          <w:rFonts w:eastAsiaTheme="minorEastAsia"/>
        </w:rPr>
        <w:fldChar w:fldCharType="separate"/>
      </w:r>
      <w:r>
        <w:t xml:space="preserve">1.Introduction…………………………………………………………………………………………………………………………………………………………… </w:t>
      </w:r>
      <w:r w:rsidR="00362288">
        <w:t xml:space="preserve"> </w:t>
      </w:r>
      <w:r>
        <w:t>3</w:t>
      </w:r>
    </w:p>
    <w:p w14:paraId="0B2664AC" w14:textId="27AB9608" w:rsidR="00DF7D3D" w:rsidRDefault="00DF7D3D" w:rsidP="00DF7D3D">
      <w:r>
        <w:t xml:space="preserve">     1.1 Purpose</w:t>
      </w:r>
      <w:r>
        <w:t>………………………………………………………………………………………………………………………………………………………</w:t>
      </w:r>
      <w:proofErr w:type="gramStart"/>
      <w:r>
        <w:t>…</w:t>
      </w:r>
      <w:r>
        <w:t>..</w:t>
      </w:r>
      <w:proofErr w:type="gramEnd"/>
      <w:r>
        <w:t xml:space="preserve"> </w:t>
      </w:r>
      <w:r w:rsidR="00362288">
        <w:t xml:space="preserve"> </w:t>
      </w:r>
      <w:r>
        <w:t>3</w:t>
      </w:r>
    </w:p>
    <w:p w14:paraId="5AF0DC32" w14:textId="179E1C2D" w:rsidR="00DF7D3D" w:rsidRDefault="00DF7D3D" w:rsidP="00DF7D3D">
      <w:r>
        <w:t>2</w:t>
      </w:r>
      <w:r>
        <w:t>.Scope…………………………………………………………………………………………………………………………………………………………………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 w:rsidR="00362288">
        <w:t xml:space="preserve"> </w:t>
      </w:r>
      <w:r>
        <w:t xml:space="preserve"> 3</w:t>
      </w:r>
    </w:p>
    <w:p w14:paraId="653C4F77" w14:textId="28CE9104" w:rsidR="00DF7D3D" w:rsidRDefault="00362288" w:rsidP="00DF7D3D">
      <w:r>
        <w:t>3</w:t>
      </w:r>
      <w:r w:rsidR="00DF7D3D">
        <w:t>.Business Requirements…………………………………………………………………………………………………………………………………………… 3</w:t>
      </w:r>
    </w:p>
    <w:p w14:paraId="4F1DDFB1" w14:textId="13E872EF" w:rsidR="00DF7D3D" w:rsidRDefault="00DF7D3D" w:rsidP="00DF7D3D">
      <w:r>
        <w:t xml:space="preserve"> </w:t>
      </w:r>
    </w:p>
    <w:p w14:paraId="481B702D" w14:textId="77777777" w:rsidR="00DF7D3D" w:rsidRPr="00EC3204" w:rsidRDefault="00DF7D3D" w:rsidP="00DF7D3D">
      <w:pPr>
        <w:pStyle w:val="TOC1"/>
        <w:tabs>
          <w:tab w:val="right" w:leader="dot" w:pos="10457"/>
        </w:tabs>
        <w:rPr>
          <w:rStyle w:val="Hyperlink"/>
          <w:noProof/>
          <w:color w:val="000000" w:themeColor="text1"/>
          <w:u w:val="none"/>
        </w:rPr>
      </w:pPr>
    </w:p>
    <w:p w14:paraId="5FAB573F" w14:textId="77777777" w:rsidR="00DF7D3D" w:rsidRPr="00EC3204" w:rsidRDefault="00DF7D3D" w:rsidP="00DF7D3D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4B3EF11D" w14:textId="77777777" w:rsidR="00DF7D3D" w:rsidRPr="00774F1A" w:rsidRDefault="00DF7D3D" w:rsidP="00DF7D3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8B4CE96" w14:textId="77777777" w:rsidR="00DF7D3D" w:rsidRPr="005F0274" w:rsidRDefault="00DF7D3D" w:rsidP="00DF7D3D">
      <w:pPr>
        <w:rPr>
          <w:b/>
          <w:bCs/>
        </w:rPr>
      </w:pPr>
    </w:p>
    <w:p w14:paraId="5B661D4B" w14:textId="77777777" w:rsidR="00DF7D3D" w:rsidRPr="00774F1A" w:rsidRDefault="00DF7D3D" w:rsidP="00DF7D3D">
      <w:pPr>
        <w:rPr>
          <w:b/>
          <w:bCs/>
        </w:rPr>
      </w:pPr>
    </w:p>
    <w:p w14:paraId="777EA70D" w14:textId="77777777" w:rsidR="00DF7D3D" w:rsidRPr="00AD23EE" w:rsidRDefault="00DF7D3D" w:rsidP="00DF7D3D">
      <w:pPr>
        <w:rPr>
          <w:b/>
          <w:bCs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</w:p>
    <w:p w14:paraId="7073B5BD" w14:textId="50DB91A3" w:rsidR="00DF7D3D" w:rsidRDefault="00DF7D3D" w:rsidP="00DF7D3D">
      <w:r>
        <w:fldChar w:fldCharType="end"/>
      </w:r>
    </w:p>
    <w:p w14:paraId="59368C50" w14:textId="77777777" w:rsidR="00DF7D3D" w:rsidRDefault="00DF7D3D"/>
    <w:p w14:paraId="6A9E9D44" w14:textId="77777777" w:rsidR="00DF7D3D" w:rsidRDefault="00DF7D3D"/>
    <w:p w14:paraId="5417CE84" w14:textId="77777777" w:rsidR="00DF7D3D" w:rsidRDefault="00DF7D3D"/>
    <w:p w14:paraId="1CBD7560" w14:textId="77777777" w:rsidR="00DF7D3D" w:rsidRDefault="00DF7D3D"/>
    <w:p w14:paraId="33A21184" w14:textId="77777777" w:rsidR="00DF7D3D" w:rsidRDefault="00DF7D3D"/>
    <w:p w14:paraId="2C50C396" w14:textId="77777777" w:rsidR="00DF7D3D" w:rsidRDefault="00DF7D3D"/>
    <w:p w14:paraId="7B468E47" w14:textId="77777777" w:rsidR="00DF7D3D" w:rsidRDefault="00DF7D3D"/>
    <w:p w14:paraId="37B6B1FC" w14:textId="77777777" w:rsidR="00DF7D3D" w:rsidRDefault="00DF7D3D"/>
    <w:p w14:paraId="2A48954F" w14:textId="06770837" w:rsidR="00327A37" w:rsidRDefault="005259A3" w:rsidP="00327A37">
      <w:pPr>
        <w:pStyle w:val="Heading1"/>
        <w:numPr>
          <w:ilvl w:val="0"/>
          <w:numId w:val="2"/>
        </w:numPr>
        <w:jc w:val="both"/>
      </w:pPr>
      <w:bookmarkStart w:id="11" w:name="_Toc525137821"/>
      <w:r>
        <w:lastRenderedPageBreak/>
        <w:t>Introduction:</w:t>
      </w:r>
      <w:bookmarkEnd w:id="11"/>
    </w:p>
    <w:p w14:paraId="79A0D1E3" w14:textId="77777777" w:rsidR="00327A37" w:rsidRPr="00327A37" w:rsidRDefault="00327A37" w:rsidP="00327A37"/>
    <w:p w14:paraId="3D94B37E" w14:textId="77777777" w:rsidR="00327A37" w:rsidRDefault="00327A37" w:rsidP="00327A37">
      <w:r>
        <w:t xml:space="preserve">The </w:t>
      </w:r>
      <w:proofErr w:type="spellStart"/>
      <w:r>
        <w:t>Karza</w:t>
      </w:r>
      <w:proofErr w:type="spellEnd"/>
      <w:r>
        <w:t xml:space="preserve"> validation for nominee project aims to streamline and enhance the process of verifying nominee details through the </w:t>
      </w:r>
      <w:proofErr w:type="spellStart"/>
      <w:r>
        <w:t>Karza</w:t>
      </w:r>
      <w:proofErr w:type="spellEnd"/>
      <w:r>
        <w:t xml:space="preserve"> platform. This Business Requirements Document (BRD) outlines the specific requirements and objectives of this initiative to ensure clarity and alignment among stakeholders.</w:t>
      </w:r>
    </w:p>
    <w:p w14:paraId="0CB6C0AB" w14:textId="77777777" w:rsidR="00327A37" w:rsidRPr="00327A37" w:rsidRDefault="00327A37" w:rsidP="00327A37">
      <w:pPr>
        <w:rPr>
          <w:b/>
          <w:bCs/>
        </w:rPr>
      </w:pPr>
    </w:p>
    <w:p w14:paraId="4FFD81FC" w14:textId="5930FCB3" w:rsidR="00327A37" w:rsidRPr="00327A37" w:rsidRDefault="00327A37" w:rsidP="00327A37">
      <w:pPr>
        <w:rPr>
          <w:b/>
          <w:bCs/>
        </w:rPr>
      </w:pPr>
      <w:r w:rsidRPr="00327A37">
        <w:rPr>
          <w:b/>
          <w:bCs/>
        </w:rPr>
        <w:t>1.</w:t>
      </w:r>
      <w:r w:rsidR="009E54B2">
        <w:rPr>
          <w:b/>
          <w:bCs/>
        </w:rPr>
        <w:t>1</w:t>
      </w:r>
      <w:r w:rsidRPr="00327A37">
        <w:rPr>
          <w:b/>
          <w:bCs/>
        </w:rPr>
        <w:t xml:space="preserve"> Purpose</w:t>
      </w:r>
    </w:p>
    <w:p w14:paraId="37A07C48" w14:textId="4780B375" w:rsidR="00327A37" w:rsidRDefault="00327A37" w:rsidP="00327A37">
      <w:r>
        <w:t xml:space="preserve">The purpose of this document is to define the scope, objectives, functional requirements, and constraints of the </w:t>
      </w:r>
      <w:proofErr w:type="spellStart"/>
      <w:r>
        <w:t>Karza</w:t>
      </w:r>
      <w:proofErr w:type="spellEnd"/>
      <w:r>
        <w:t xml:space="preserve"> validation for nominee project. It serves as a foundational guide for the development and implementation teams, helping to ensure that all stakeholders have a clear understanding of the project goals and deliverables.</w:t>
      </w:r>
    </w:p>
    <w:p w14:paraId="1F411590" w14:textId="5C81B5F9" w:rsidR="00327A37" w:rsidRDefault="00327A37" w:rsidP="009E54B2">
      <w:pPr>
        <w:pStyle w:val="Heading1"/>
        <w:numPr>
          <w:ilvl w:val="0"/>
          <w:numId w:val="2"/>
        </w:numPr>
        <w:jc w:val="both"/>
      </w:pPr>
      <w:r w:rsidRPr="009E54B2">
        <w:t>Scope</w:t>
      </w:r>
    </w:p>
    <w:p w14:paraId="5EA724D7" w14:textId="77777777" w:rsidR="004514EF" w:rsidRPr="004514EF" w:rsidRDefault="004514EF" w:rsidP="004514EF"/>
    <w:p w14:paraId="53554A6B" w14:textId="534264D0" w:rsidR="00327A37" w:rsidRDefault="00327A37" w:rsidP="00327A37">
      <w:r>
        <w:t xml:space="preserve">The scope of the </w:t>
      </w:r>
      <w:proofErr w:type="spellStart"/>
      <w:r>
        <w:t>Karza</w:t>
      </w:r>
      <w:proofErr w:type="spellEnd"/>
      <w:r>
        <w:t xml:space="preserve"> validation for nominee project includes:</w:t>
      </w:r>
    </w:p>
    <w:p w14:paraId="5B551A12" w14:textId="7FDDF646" w:rsidR="00327A37" w:rsidRDefault="00327A37" w:rsidP="00327A37">
      <w:r>
        <w:t xml:space="preserve">1. Nominee Verification Process: Implementing a secure and efficient process to verify nominee details using the </w:t>
      </w:r>
      <w:proofErr w:type="spellStart"/>
      <w:r>
        <w:t>Karza</w:t>
      </w:r>
      <w:proofErr w:type="spellEnd"/>
      <w:r>
        <w:t xml:space="preserve"> platform.</w:t>
      </w:r>
    </w:p>
    <w:p w14:paraId="301C2EEF" w14:textId="4322B0C2" w:rsidR="00327A37" w:rsidRDefault="00327A37" w:rsidP="00327A37">
      <w:r>
        <w:t xml:space="preserve">2. Integration Requirements: Defining the technical requirements for integrating with the </w:t>
      </w:r>
      <w:proofErr w:type="spellStart"/>
      <w:r>
        <w:t>Karza</w:t>
      </w:r>
      <w:proofErr w:type="spellEnd"/>
      <w:r>
        <w:t xml:space="preserve"> API or platform to access nominee information securely.</w:t>
      </w:r>
    </w:p>
    <w:p w14:paraId="1B7C678D" w14:textId="06771900" w:rsidR="00327A37" w:rsidRDefault="00327A37" w:rsidP="00327A37">
      <w:r>
        <w:t>3. Data Security: Ensuring compliance with data protection regulations and implementing measures to safeguard nominee information.</w:t>
      </w:r>
    </w:p>
    <w:p w14:paraId="541BDA4E" w14:textId="673A71A4" w:rsidR="00D75A9F" w:rsidRDefault="00327A37" w:rsidP="00D75A9F">
      <w:r>
        <w:t>4. Reporting and Monitoring: Establishing mechanisms for reporting and monitoring the validation process to track performance and compliance</w:t>
      </w:r>
      <w:r w:rsidR="00D75A9F">
        <w:t>.</w:t>
      </w:r>
    </w:p>
    <w:p w14:paraId="5AF2F1DC" w14:textId="626D45E9" w:rsidR="00D75A9F" w:rsidRDefault="00DF7D3D" w:rsidP="006F3F29">
      <w:pPr>
        <w:pStyle w:val="Heading1"/>
        <w:numPr>
          <w:ilvl w:val="0"/>
          <w:numId w:val="2"/>
        </w:numPr>
        <w:jc w:val="both"/>
      </w:pPr>
      <w:r>
        <w:t>Business</w:t>
      </w:r>
      <w:r w:rsidR="00D75A9F">
        <w:t xml:space="preserve"> requirements:</w:t>
      </w:r>
    </w:p>
    <w:p w14:paraId="709B427A" w14:textId="77777777" w:rsidR="004514EF" w:rsidRPr="004514EF" w:rsidRDefault="004514EF" w:rsidP="004514EF"/>
    <w:p w14:paraId="35355D90" w14:textId="77777777" w:rsidR="00D75A9F" w:rsidRDefault="00D75A9F" w:rsidP="00D75A9F">
      <w:r>
        <w:t>1. During the sourcing process, the RO manually inputs the Nominee's voter ID.</w:t>
      </w:r>
    </w:p>
    <w:p w14:paraId="5B533294" w14:textId="77777777" w:rsidR="00D75A9F" w:rsidRDefault="00D75A9F" w:rsidP="00D75A9F">
      <w:r>
        <w:t>2. The CB simultaneously verifies the Member and validates the Nominee.</w:t>
      </w:r>
    </w:p>
    <w:p w14:paraId="21C84CBB" w14:textId="77777777" w:rsidR="00D75A9F" w:rsidRDefault="00D75A9F" w:rsidP="00D75A9F">
      <w:r>
        <w:t>3. Phase Result:</w:t>
      </w:r>
    </w:p>
    <w:p w14:paraId="1C346A2B" w14:textId="7ECDE1EC" w:rsidR="00D75A9F" w:rsidRDefault="00D75A9F" w:rsidP="006F3F29">
      <w:pPr>
        <w:pStyle w:val="ListParagraph"/>
        <w:numPr>
          <w:ilvl w:val="0"/>
          <w:numId w:val="29"/>
        </w:numPr>
      </w:pPr>
      <w:r>
        <w:t>If both the Member and Nominee details are validated and eligible, the application is approved.</w:t>
      </w:r>
    </w:p>
    <w:p w14:paraId="6EF3A100" w14:textId="26CCE49F" w:rsidR="00D75A9F" w:rsidRDefault="00D75A9F" w:rsidP="006F3F29">
      <w:pPr>
        <w:pStyle w:val="ListParagraph"/>
        <w:numPr>
          <w:ilvl w:val="0"/>
          <w:numId w:val="29"/>
        </w:numPr>
      </w:pPr>
      <w:r>
        <w:t>If the Nominee is found ineligible during validation, the application is rejected.</w:t>
      </w:r>
    </w:p>
    <w:sectPr w:rsidR="00D75A9F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7248D" w14:textId="77777777" w:rsidR="00F24CEB" w:rsidRDefault="00F24CEB" w:rsidP="00003833">
      <w:pPr>
        <w:spacing w:after="0" w:line="240" w:lineRule="auto"/>
      </w:pPr>
      <w:r>
        <w:separator/>
      </w:r>
    </w:p>
  </w:endnote>
  <w:endnote w:type="continuationSeparator" w:id="0">
    <w:p w14:paraId="68DB4E4A" w14:textId="77777777" w:rsidR="00F24CEB" w:rsidRDefault="00F24CEB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B77AC" w14:textId="77777777" w:rsidR="00F24CEB" w:rsidRDefault="00F24CEB" w:rsidP="00003833">
      <w:pPr>
        <w:spacing w:after="0" w:line="240" w:lineRule="auto"/>
      </w:pPr>
      <w:r>
        <w:separator/>
      </w:r>
    </w:p>
  </w:footnote>
  <w:footnote w:type="continuationSeparator" w:id="0">
    <w:p w14:paraId="59EC4A0B" w14:textId="77777777" w:rsidR="00F24CEB" w:rsidRDefault="00F24CEB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2821D" w14:textId="5D119CFC" w:rsidR="00003833" w:rsidRDefault="006A3C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50295794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7100750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35521EB3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86349990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33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Dv&#10;lHJ03wAAAAoBAAAPAAAAAAAAAAAAAAAAADAEAABkcnMvZG93bnJldi54bWxQSwUGAAAAAAQABADz&#10;AAAAPA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E3595"/>
    <w:multiLevelType w:val="hybridMultilevel"/>
    <w:tmpl w:val="5A3AF04C"/>
    <w:lvl w:ilvl="0" w:tplc="6102E784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2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F104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1647F"/>
    <w:multiLevelType w:val="hybridMultilevel"/>
    <w:tmpl w:val="2DB0034C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96923">
    <w:abstractNumId w:val="10"/>
  </w:num>
  <w:num w:numId="2" w16cid:durableId="436146865">
    <w:abstractNumId w:val="24"/>
  </w:num>
  <w:num w:numId="3" w16cid:durableId="2145659693">
    <w:abstractNumId w:val="5"/>
  </w:num>
  <w:num w:numId="4" w16cid:durableId="117842890">
    <w:abstractNumId w:val="2"/>
  </w:num>
  <w:num w:numId="5" w16cid:durableId="170067741">
    <w:abstractNumId w:val="7"/>
  </w:num>
  <w:num w:numId="6" w16cid:durableId="719861991">
    <w:abstractNumId w:val="8"/>
  </w:num>
  <w:num w:numId="7" w16cid:durableId="1328054168">
    <w:abstractNumId w:val="18"/>
  </w:num>
  <w:num w:numId="8" w16cid:durableId="1786583106">
    <w:abstractNumId w:val="17"/>
  </w:num>
  <w:num w:numId="9" w16cid:durableId="2062552059">
    <w:abstractNumId w:val="20"/>
  </w:num>
  <w:num w:numId="10" w16cid:durableId="787430581">
    <w:abstractNumId w:val="27"/>
  </w:num>
  <w:num w:numId="11" w16cid:durableId="1113091958">
    <w:abstractNumId w:val="14"/>
  </w:num>
  <w:num w:numId="12" w16cid:durableId="1836918577">
    <w:abstractNumId w:val="9"/>
  </w:num>
  <w:num w:numId="13" w16cid:durableId="465204233">
    <w:abstractNumId w:val="22"/>
  </w:num>
  <w:num w:numId="14" w16cid:durableId="111753248">
    <w:abstractNumId w:val="16"/>
  </w:num>
  <w:num w:numId="15" w16cid:durableId="1992560019">
    <w:abstractNumId w:val="4"/>
  </w:num>
  <w:num w:numId="16" w16cid:durableId="632057427">
    <w:abstractNumId w:val="3"/>
  </w:num>
  <w:num w:numId="17" w16cid:durableId="357583847">
    <w:abstractNumId w:val="15"/>
  </w:num>
  <w:num w:numId="18" w16cid:durableId="620765913">
    <w:abstractNumId w:val="23"/>
  </w:num>
  <w:num w:numId="19" w16cid:durableId="1579439769">
    <w:abstractNumId w:val="12"/>
  </w:num>
  <w:num w:numId="20" w16cid:durableId="1243834563">
    <w:abstractNumId w:val="1"/>
  </w:num>
  <w:num w:numId="21" w16cid:durableId="1154758136">
    <w:abstractNumId w:val="19"/>
  </w:num>
  <w:num w:numId="22" w16cid:durableId="1865824625">
    <w:abstractNumId w:val="6"/>
  </w:num>
  <w:num w:numId="23" w16cid:durableId="1231233704">
    <w:abstractNumId w:val="0"/>
  </w:num>
  <w:num w:numId="24" w16cid:durableId="896090652">
    <w:abstractNumId w:val="13"/>
  </w:num>
  <w:num w:numId="25" w16cid:durableId="716898406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5007343">
    <w:abstractNumId w:val="25"/>
  </w:num>
  <w:num w:numId="27" w16cid:durableId="741291871">
    <w:abstractNumId w:val="11"/>
  </w:num>
  <w:num w:numId="28" w16cid:durableId="1522814237">
    <w:abstractNumId w:val="28"/>
  </w:num>
  <w:num w:numId="29" w16cid:durableId="636227300">
    <w:abstractNumId w:val="26"/>
  </w:num>
  <w:num w:numId="30" w16cid:durableId="18045403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307"/>
    <w:rsid w:val="00020FEE"/>
    <w:rsid w:val="000234FD"/>
    <w:rsid w:val="00033350"/>
    <w:rsid w:val="00034E69"/>
    <w:rsid w:val="000430B9"/>
    <w:rsid w:val="00045737"/>
    <w:rsid w:val="00053667"/>
    <w:rsid w:val="00064DF8"/>
    <w:rsid w:val="00070557"/>
    <w:rsid w:val="00086BAC"/>
    <w:rsid w:val="00087908"/>
    <w:rsid w:val="000907B1"/>
    <w:rsid w:val="000915A8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20961"/>
    <w:rsid w:val="001320A6"/>
    <w:rsid w:val="001323F2"/>
    <w:rsid w:val="00150574"/>
    <w:rsid w:val="00154768"/>
    <w:rsid w:val="00155685"/>
    <w:rsid w:val="00157BE9"/>
    <w:rsid w:val="00192852"/>
    <w:rsid w:val="001A11A1"/>
    <w:rsid w:val="001A6ECF"/>
    <w:rsid w:val="001B35BC"/>
    <w:rsid w:val="001D1196"/>
    <w:rsid w:val="001E368D"/>
    <w:rsid w:val="001F1E2F"/>
    <w:rsid w:val="001F2E81"/>
    <w:rsid w:val="001F6000"/>
    <w:rsid w:val="00207DB4"/>
    <w:rsid w:val="00221EA4"/>
    <w:rsid w:val="00233CC6"/>
    <w:rsid w:val="002360E3"/>
    <w:rsid w:val="00237D2D"/>
    <w:rsid w:val="002409C2"/>
    <w:rsid w:val="00242751"/>
    <w:rsid w:val="0024465D"/>
    <w:rsid w:val="00250713"/>
    <w:rsid w:val="00270DFD"/>
    <w:rsid w:val="00275CC3"/>
    <w:rsid w:val="00277BC1"/>
    <w:rsid w:val="00280FDF"/>
    <w:rsid w:val="002910D1"/>
    <w:rsid w:val="00297FEB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7B7B"/>
    <w:rsid w:val="002E7DBE"/>
    <w:rsid w:val="002F270E"/>
    <w:rsid w:val="00301BF2"/>
    <w:rsid w:val="00307DCA"/>
    <w:rsid w:val="00323B37"/>
    <w:rsid w:val="00324066"/>
    <w:rsid w:val="00325A04"/>
    <w:rsid w:val="00327A37"/>
    <w:rsid w:val="00331060"/>
    <w:rsid w:val="00334E5B"/>
    <w:rsid w:val="0033500A"/>
    <w:rsid w:val="00357099"/>
    <w:rsid w:val="0036029B"/>
    <w:rsid w:val="00362288"/>
    <w:rsid w:val="003630B1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624F"/>
    <w:rsid w:val="004134CB"/>
    <w:rsid w:val="00421ADF"/>
    <w:rsid w:val="00443B61"/>
    <w:rsid w:val="004514EF"/>
    <w:rsid w:val="00463E71"/>
    <w:rsid w:val="00466D36"/>
    <w:rsid w:val="00480E3C"/>
    <w:rsid w:val="00486A66"/>
    <w:rsid w:val="004A2CBC"/>
    <w:rsid w:val="004C1F66"/>
    <w:rsid w:val="004D71A3"/>
    <w:rsid w:val="004E01FE"/>
    <w:rsid w:val="004F2D53"/>
    <w:rsid w:val="004F445B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2EC1"/>
    <w:rsid w:val="005A3262"/>
    <w:rsid w:val="005A409D"/>
    <w:rsid w:val="005B365C"/>
    <w:rsid w:val="005B6234"/>
    <w:rsid w:val="005C25BB"/>
    <w:rsid w:val="005F103B"/>
    <w:rsid w:val="00612222"/>
    <w:rsid w:val="00623293"/>
    <w:rsid w:val="00636622"/>
    <w:rsid w:val="00653880"/>
    <w:rsid w:val="006602BB"/>
    <w:rsid w:val="0066168F"/>
    <w:rsid w:val="006657CE"/>
    <w:rsid w:val="00674A3E"/>
    <w:rsid w:val="006755CF"/>
    <w:rsid w:val="0068276E"/>
    <w:rsid w:val="006834D3"/>
    <w:rsid w:val="0068356D"/>
    <w:rsid w:val="006958D7"/>
    <w:rsid w:val="006A3C44"/>
    <w:rsid w:val="006A7550"/>
    <w:rsid w:val="006C13D2"/>
    <w:rsid w:val="006C2D5F"/>
    <w:rsid w:val="006C38CB"/>
    <w:rsid w:val="006F3F29"/>
    <w:rsid w:val="006F6B1D"/>
    <w:rsid w:val="00705E27"/>
    <w:rsid w:val="00710840"/>
    <w:rsid w:val="00713C24"/>
    <w:rsid w:val="00714E06"/>
    <w:rsid w:val="007439BD"/>
    <w:rsid w:val="00744BAB"/>
    <w:rsid w:val="00746D0F"/>
    <w:rsid w:val="00774B1C"/>
    <w:rsid w:val="0078674B"/>
    <w:rsid w:val="00786E3A"/>
    <w:rsid w:val="00790231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810940"/>
    <w:rsid w:val="008423E6"/>
    <w:rsid w:val="00842898"/>
    <w:rsid w:val="00852525"/>
    <w:rsid w:val="00853959"/>
    <w:rsid w:val="008552CB"/>
    <w:rsid w:val="00863084"/>
    <w:rsid w:val="00866EBD"/>
    <w:rsid w:val="00870C6E"/>
    <w:rsid w:val="00885CFA"/>
    <w:rsid w:val="008A0056"/>
    <w:rsid w:val="008A1DD6"/>
    <w:rsid w:val="008A4489"/>
    <w:rsid w:val="008B0F03"/>
    <w:rsid w:val="008D5F3A"/>
    <w:rsid w:val="008D6EA7"/>
    <w:rsid w:val="008E263C"/>
    <w:rsid w:val="0091781B"/>
    <w:rsid w:val="00917BC0"/>
    <w:rsid w:val="00940896"/>
    <w:rsid w:val="009474AE"/>
    <w:rsid w:val="009610C4"/>
    <w:rsid w:val="00972A07"/>
    <w:rsid w:val="009765B8"/>
    <w:rsid w:val="00976A5D"/>
    <w:rsid w:val="00994381"/>
    <w:rsid w:val="009A00D4"/>
    <w:rsid w:val="009A6BA2"/>
    <w:rsid w:val="009B2F8A"/>
    <w:rsid w:val="009B4CF7"/>
    <w:rsid w:val="009B56FA"/>
    <w:rsid w:val="009C1181"/>
    <w:rsid w:val="009C4704"/>
    <w:rsid w:val="009E54B2"/>
    <w:rsid w:val="009E552F"/>
    <w:rsid w:val="009F61D4"/>
    <w:rsid w:val="009F7D18"/>
    <w:rsid w:val="00A0402C"/>
    <w:rsid w:val="00A105BE"/>
    <w:rsid w:val="00A16453"/>
    <w:rsid w:val="00A22198"/>
    <w:rsid w:val="00A36832"/>
    <w:rsid w:val="00A5163D"/>
    <w:rsid w:val="00A525CD"/>
    <w:rsid w:val="00A57ABF"/>
    <w:rsid w:val="00A61D10"/>
    <w:rsid w:val="00A66FA8"/>
    <w:rsid w:val="00A6739E"/>
    <w:rsid w:val="00A777A2"/>
    <w:rsid w:val="00A9374C"/>
    <w:rsid w:val="00A96F15"/>
    <w:rsid w:val="00AA178C"/>
    <w:rsid w:val="00AB45BB"/>
    <w:rsid w:val="00AC65BD"/>
    <w:rsid w:val="00AE1F5D"/>
    <w:rsid w:val="00AE4886"/>
    <w:rsid w:val="00AF11B5"/>
    <w:rsid w:val="00B00D04"/>
    <w:rsid w:val="00B0638E"/>
    <w:rsid w:val="00B16CDF"/>
    <w:rsid w:val="00B225BD"/>
    <w:rsid w:val="00B26F0B"/>
    <w:rsid w:val="00B37FDD"/>
    <w:rsid w:val="00B45C23"/>
    <w:rsid w:val="00B5591D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D0F5A"/>
    <w:rsid w:val="00BE285B"/>
    <w:rsid w:val="00BE78B0"/>
    <w:rsid w:val="00BF19D5"/>
    <w:rsid w:val="00BF239E"/>
    <w:rsid w:val="00BF34E8"/>
    <w:rsid w:val="00BF3E9B"/>
    <w:rsid w:val="00BF410D"/>
    <w:rsid w:val="00BF546B"/>
    <w:rsid w:val="00C072D5"/>
    <w:rsid w:val="00C11F95"/>
    <w:rsid w:val="00C16010"/>
    <w:rsid w:val="00C31083"/>
    <w:rsid w:val="00C3645C"/>
    <w:rsid w:val="00C44AA9"/>
    <w:rsid w:val="00C4636B"/>
    <w:rsid w:val="00C4711D"/>
    <w:rsid w:val="00C531BF"/>
    <w:rsid w:val="00C56DB4"/>
    <w:rsid w:val="00C65724"/>
    <w:rsid w:val="00C7368B"/>
    <w:rsid w:val="00C76E48"/>
    <w:rsid w:val="00CC1224"/>
    <w:rsid w:val="00CC3421"/>
    <w:rsid w:val="00CD3B12"/>
    <w:rsid w:val="00CE79BC"/>
    <w:rsid w:val="00CF4000"/>
    <w:rsid w:val="00CF4660"/>
    <w:rsid w:val="00D0052C"/>
    <w:rsid w:val="00D01BEA"/>
    <w:rsid w:val="00D045AF"/>
    <w:rsid w:val="00D23A03"/>
    <w:rsid w:val="00D306CB"/>
    <w:rsid w:val="00D329DC"/>
    <w:rsid w:val="00D32E05"/>
    <w:rsid w:val="00D33CBA"/>
    <w:rsid w:val="00D43D85"/>
    <w:rsid w:val="00D51EAB"/>
    <w:rsid w:val="00D56E41"/>
    <w:rsid w:val="00D612F7"/>
    <w:rsid w:val="00D63005"/>
    <w:rsid w:val="00D70756"/>
    <w:rsid w:val="00D7256D"/>
    <w:rsid w:val="00D75A9F"/>
    <w:rsid w:val="00DA41B8"/>
    <w:rsid w:val="00DB0290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DF7D3D"/>
    <w:rsid w:val="00E0276D"/>
    <w:rsid w:val="00E413FC"/>
    <w:rsid w:val="00E419ED"/>
    <w:rsid w:val="00E43343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A2550"/>
    <w:rsid w:val="00EE118E"/>
    <w:rsid w:val="00F24CEB"/>
    <w:rsid w:val="00F25EC0"/>
    <w:rsid w:val="00F3056B"/>
    <w:rsid w:val="00F455BA"/>
    <w:rsid w:val="00F568D3"/>
    <w:rsid w:val="00F56A0A"/>
    <w:rsid w:val="00F7486E"/>
    <w:rsid w:val="00F854A4"/>
    <w:rsid w:val="00F91E05"/>
    <w:rsid w:val="00FA7D2D"/>
    <w:rsid w:val="00FE34D1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gzqyd">
    <w:name w:val="jgzqyd"/>
    <w:basedOn w:val="DefaultParagraphFont"/>
    <w:rsid w:val="0007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83BA-89BB-401A-B778-A6A99019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Karthikeyan M</cp:lastModifiedBy>
  <cp:revision>7</cp:revision>
  <dcterms:created xsi:type="dcterms:W3CDTF">2024-07-01T12:27:00Z</dcterms:created>
  <dcterms:modified xsi:type="dcterms:W3CDTF">2024-07-03T12:06:00Z</dcterms:modified>
</cp:coreProperties>
</file>